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1F4" w:rsidRDefault="002413B7"/>
    <w:p w:rsidR="00DB5932" w:rsidRDefault="00DB5932" w:rsidP="00DB5932">
      <w:pPr>
        <w:ind w:left="5245"/>
        <w:contextualSpacing/>
      </w:pPr>
      <w:r>
        <w:t>Приложение № 3</w:t>
      </w:r>
    </w:p>
    <w:p w:rsidR="00DB5932" w:rsidRDefault="00DB5932" w:rsidP="00DB5932">
      <w:pPr>
        <w:ind w:left="5245"/>
        <w:contextualSpacing/>
      </w:pPr>
      <w:r>
        <w:t>УТВЕРЖДЕНА</w:t>
      </w:r>
    </w:p>
    <w:p w:rsidR="005D6D67" w:rsidRDefault="00DB5932" w:rsidP="003A0475">
      <w:pPr>
        <w:ind w:left="5245"/>
        <w:contextualSpacing/>
      </w:pPr>
      <w:bookmarkStart w:id="0" w:name="_GoBack"/>
      <w:r>
        <w:t>распоряжением ПАО «Россети Сибирь»</w:t>
      </w:r>
      <w:r w:rsidR="003A0475">
        <w:t xml:space="preserve"> </w:t>
      </w:r>
      <w:r>
        <w:t>от 20.04.2020 № 183</w:t>
      </w:r>
      <w:bookmarkEnd w:id="0"/>
      <w:r>
        <w:t xml:space="preserve"> </w:t>
      </w:r>
    </w:p>
    <w:p w:rsidR="005D6D67" w:rsidRDefault="005D6D67" w:rsidP="005D6D67">
      <w:pPr>
        <w:ind w:left="5387"/>
        <w:contextualSpacing/>
      </w:pPr>
    </w:p>
    <w:p w:rsidR="005D6D67" w:rsidRDefault="005D6D67" w:rsidP="005D6D67">
      <w:pPr>
        <w:contextualSpacing/>
        <w:jc w:val="both"/>
      </w:pPr>
    </w:p>
    <w:p w:rsidR="005D6D67" w:rsidRDefault="005D6D67" w:rsidP="005D6D67">
      <w:pPr>
        <w:contextualSpacing/>
        <w:jc w:val="both"/>
      </w:pPr>
    </w:p>
    <w:p w:rsidR="005D6D67" w:rsidRPr="00AD481C" w:rsidRDefault="005D6D67" w:rsidP="005D6D67">
      <w:pPr>
        <w:contextualSpacing/>
        <w:jc w:val="center"/>
        <w:outlineLvl w:val="0"/>
        <w:rPr>
          <w:rFonts w:eastAsiaTheme="minorEastAsia"/>
          <w:b/>
          <w:caps/>
        </w:rPr>
      </w:pPr>
      <w:r w:rsidRPr="00AD481C">
        <w:rPr>
          <w:rFonts w:eastAsiaTheme="minorEastAsia"/>
          <w:b/>
          <w:caps/>
        </w:rPr>
        <w:t xml:space="preserve">Методика  </w:t>
      </w:r>
    </w:p>
    <w:p w:rsidR="005D6D67" w:rsidRDefault="005D6D67" w:rsidP="005D6D67">
      <w:pPr>
        <w:contextualSpacing/>
        <w:jc w:val="center"/>
        <w:outlineLvl w:val="0"/>
        <w:rPr>
          <w:b/>
        </w:rPr>
      </w:pPr>
      <w:r>
        <w:rPr>
          <w:rFonts w:eastAsiaTheme="minorEastAsia"/>
          <w:b/>
        </w:rPr>
        <w:t>ф</w:t>
      </w:r>
      <w:r w:rsidRPr="00141C88">
        <w:rPr>
          <w:rFonts w:eastAsiaTheme="minorEastAsia"/>
          <w:b/>
        </w:rPr>
        <w:t>ормировани</w:t>
      </w:r>
      <w:r>
        <w:rPr>
          <w:rFonts w:eastAsiaTheme="minorEastAsia"/>
          <w:b/>
        </w:rPr>
        <w:t>я</w:t>
      </w:r>
      <w:r w:rsidRPr="00141C88">
        <w:rPr>
          <w:rFonts w:eastAsiaTheme="minorEastAsia"/>
          <w:b/>
        </w:rPr>
        <w:t xml:space="preserve"> </w:t>
      </w:r>
      <w:r w:rsidRPr="00141C88">
        <w:rPr>
          <w:b/>
        </w:rPr>
        <w:t xml:space="preserve">сметной документации  </w:t>
      </w:r>
    </w:p>
    <w:p w:rsidR="005D6D67" w:rsidRPr="00141C88" w:rsidRDefault="005D6D67" w:rsidP="005D6D67">
      <w:pPr>
        <w:contextualSpacing/>
        <w:jc w:val="center"/>
        <w:outlineLvl w:val="0"/>
        <w:rPr>
          <w:b/>
        </w:rPr>
      </w:pPr>
      <w:r>
        <w:rPr>
          <w:b/>
        </w:rPr>
        <w:t xml:space="preserve">по объектам производственной </w:t>
      </w:r>
      <w:r w:rsidRPr="00141C88">
        <w:rPr>
          <w:b/>
        </w:rPr>
        <w:t>программ</w:t>
      </w:r>
      <w:r>
        <w:rPr>
          <w:b/>
        </w:rPr>
        <w:t>ы</w:t>
      </w:r>
      <w:r w:rsidR="00BD5AE1">
        <w:rPr>
          <w:b/>
        </w:rPr>
        <w:t xml:space="preserve"> 2021</w:t>
      </w:r>
      <w:r>
        <w:rPr>
          <w:b/>
        </w:rPr>
        <w:t xml:space="preserve"> </w:t>
      </w:r>
      <w:r w:rsidRPr="00141C88">
        <w:rPr>
          <w:b/>
        </w:rPr>
        <w:t>г</w:t>
      </w:r>
      <w:r>
        <w:rPr>
          <w:b/>
        </w:rPr>
        <w:t>.</w:t>
      </w:r>
    </w:p>
    <w:p w:rsidR="005D6D67" w:rsidRDefault="005D6D67" w:rsidP="005D6D67">
      <w:pPr>
        <w:contextualSpacing/>
        <w:jc w:val="both"/>
        <w:outlineLvl w:val="0"/>
      </w:pPr>
    </w:p>
    <w:p w:rsidR="005D6D67" w:rsidRPr="00791804" w:rsidRDefault="005D6D67" w:rsidP="005D6D67">
      <w:pPr>
        <w:pStyle w:val="a4"/>
        <w:ind w:left="0" w:firstLine="709"/>
        <w:jc w:val="both"/>
        <w:outlineLvl w:val="0"/>
        <w:rPr>
          <w:b/>
          <w:sz w:val="24"/>
        </w:rPr>
      </w:pPr>
      <w:r>
        <w:rPr>
          <w:b/>
          <w:sz w:val="24"/>
        </w:rPr>
        <w:t xml:space="preserve">1. </w:t>
      </w:r>
      <w:r w:rsidRPr="00791804">
        <w:rPr>
          <w:b/>
          <w:sz w:val="24"/>
        </w:rPr>
        <w:t>Общие указания</w:t>
      </w:r>
    </w:p>
    <w:p w:rsidR="005D6D67" w:rsidRPr="005043D8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</w:pPr>
      <w:r w:rsidRPr="008E5718">
        <w:t xml:space="preserve">При составлении сметной документации на выполнение работ по ремонту </w:t>
      </w:r>
      <w:r w:rsidRPr="008E5718">
        <w:rPr>
          <w:bCs/>
        </w:rPr>
        <w:t>и техническому обслуживанию</w:t>
      </w:r>
      <w:r w:rsidRPr="008E5718">
        <w:t xml:space="preserve"> объектов электросетевого хозяйства Общества на 20</w:t>
      </w:r>
      <w:r w:rsidR="00BD5AE1">
        <w:t>21</w:t>
      </w:r>
      <w:r w:rsidRPr="008E5718">
        <w:t xml:space="preserve"> г.</w:t>
      </w:r>
      <w:r w:rsidRPr="008E5718">
        <w:rPr>
          <w:rFonts w:eastAsiaTheme="minorEastAsia"/>
        </w:rPr>
        <w:t xml:space="preserve"> необходимо руководствоваться действующими нормативными документами Министерства регионального развития Российской федерации и региональных органов по ценообразованию в строительстве, в соответствии с административным делением РФ. Для определения сметной стоимости применяются сметные нормативы, включённые в федеральный реестр сметных нормативов.</w:t>
      </w:r>
    </w:p>
    <w:p w:rsidR="005D6D67" w:rsidRPr="005043D8" w:rsidRDefault="005D6D67" w:rsidP="005D6D67">
      <w:pPr>
        <w:pStyle w:val="a4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0"/>
      </w:pPr>
    </w:p>
    <w:p w:rsidR="005D6D67" w:rsidRPr="005043D8" w:rsidRDefault="005D6D67" w:rsidP="005D6D67">
      <w:pPr>
        <w:pStyle w:val="a4"/>
        <w:ind w:left="0" w:firstLine="709"/>
        <w:jc w:val="both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 xml:space="preserve">2. </w:t>
      </w:r>
      <w:r w:rsidRPr="005043D8">
        <w:rPr>
          <w:rFonts w:eastAsiaTheme="minorEastAsia"/>
          <w:b/>
          <w:sz w:val="24"/>
        </w:rPr>
        <w:t>Сметные расчёты на ремонтно-эксплуатационные работы электротехнических установок, выполняемые подрядным способом.</w:t>
      </w:r>
    </w:p>
    <w:p w:rsidR="005D6D67" w:rsidRPr="008E5718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  <w:r>
        <w:rPr>
          <w:rFonts w:eastAsiaTheme="minorEastAsia"/>
        </w:rPr>
        <w:t xml:space="preserve">2.1. </w:t>
      </w:r>
      <w:r w:rsidRPr="008E5718">
        <w:rPr>
          <w:rFonts w:eastAsiaTheme="minorEastAsia"/>
        </w:rPr>
        <w:t xml:space="preserve">Для сметных расчётов на ремонтно-эксплуатационные работы электротехнических установок выполняемых по сборникам  </w:t>
      </w:r>
      <w:r w:rsidRPr="008E5718">
        <w:rPr>
          <w:bCs/>
        </w:rPr>
        <w:t xml:space="preserve">ВУЕР </w:t>
      </w:r>
      <w:r w:rsidR="002507EA">
        <w:rPr>
          <w:bCs/>
        </w:rPr>
        <w:t>(ВЕПР)</w:t>
      </w:r>
      <w:r w:rsidRPr="008E5718">
        <w:rPr>
          <w:bCs/>
        </w:rPr>
        <w:t xml:space="preserve"> редакция 201</w:t>
      </w:r>
      <w:r w:rsidR="00BD5AE1">
        <w:rPr>
          <w:bCs/>
        </w:rPr>
        <w:t>8</w:t>
      </w:r>
      <w:r w:rsidRPr="008E5718">
        <w:rPr>
          <w:bCs/>
        </w:rPr>
        <w:t xml:space="preserve"> г. «Ведомственные укрупнённые единичные расценки (ВУЕР) на ремонт и техническое обслуживание электрических сетей энергообъединений»</w:t>
      </w:r>
      <w:r w:rsidR="002872AD">
        <w:rPr>
          <w:bCs/>
        </w:rPr>
        <w:t xml:space="preserve"> и «Ведомственные единичные пооперационные расценки</w:t>
      </w:r>
      <w:r w:rsidR="00E80E82">
        <w:rPr>
          <w:bCs/>
        </w:rPr>
        <w:t xml:space="preserve"> (ВЕПР)</w:t>
      </w:r>
      <w:r w:rsidR="002872AD">
        <w:rPr>
          <w:bCs/>
        </w:rPr>
        <w:t xml:space="preserve"> на ремонт электротехнического об</w:t>
      </w:r>
      <w:r w:rsidR="00E80E82">
        <w:rPr>
          <w:bCs/>
        </w:rPr>
        <w:t>о</w:t>
      </w:r>
      <w:r w:rsidR="002872AD">
        <w:rPr>
          <w:bCs/>
        </w:rPr>
        <w:t xml:space="preserve">рудования» </w:t>
      </w:r>
      <w:r w:rsidRPr="008E5718">
        <w:rPr>
          <w:bCs/>
        </w:rPr>
        <w:t xml:space="preserve"> п</w:t>
      </w:r>
      <w:r w:rsidRPr="008E5718">
        <w:rPr>
          <w:rFonts w:eastAsiaTheme="minorHAnsi"/>
          <w:lang w:eastAsia="en-US"/>
        </w:rPr>
        <w:t>рименять для пересчета  в уровень цен 20</w:t>
      </w:r>
      <w:r w:rsidR="003E4D2D">
        <w:rPr>
          <w:rFonts w:eastAsiaTheme="minorHAnsi"/>
          <w:lang w:eastAsia="en-US"/>
        </w:rPr>
        <w:t>20</w:t>
      </w:r>
      <w:r w:rsidRPr="008E5718">
        <w:rPr>
          <w:rFonts w:eastAsiaTheme="minorHAnsi"/>
          <w:lang w:eastAsia="en-US"/>
        </w:rPr>
        <w:t xml:space="preserve"> г. индексы:</w:t>
      </w:r>
    </w:p>
    <w:p w:rsidR="005D6D67" w:rsidRPr="005043D8" w:rsidRDefault="005D6D67" w:rsidP="005D6D67">
      <w:pPr>
        <w:tabs>
          <w:tab w:val="left" w:pos="0"/>
        </w:tabs>
        <w:autoSpaceDE w:val="0"/>
        <w:autoSpaceDN w:val="0"/>
        <w:adjustRightInd w:val="0"/>
        <w:contextualSpacing/>
        <w:jc w:val="right"/>
        <w:outlineLvl w:val="0"/>
        <w:rPr>
          <w:rFonts w:eastAsiaTheme="minorEastAsia"/>
        </w:rPr>
      </w:pPr>
      <w:r w:rsidRPr="005043D8">
        <w:rPr>
          <w:rFonts w:eastAsiaTheme="minorHAnsi"/>
          <w:lang w:eastAsia="en-US"/>
        </w:rPr>
        <w:t xml:space="preserve">      Таблица  1</w:t>
      </w:r>
    </w:p>
    <w:tbl>
      <w:tblPr>
        <w:tblStyle w:val="a3"/>
        <w:tblW w:w="9586" w:type="dxa"/>
        <w:tblInd w:w="108" w:type="dxa"/>
        <w:tblLook w:val="04A0" w:firstRow="1" w:lastRow="0" w:firstColumn="1" w:lastColumn="0" w:noHBand="0" w:noVBand="1"/>
      </w:tblPr>
      <w:tblGrid>
        <w:gridCol w:w="1134"/>
        <w:gridCol w:w="5303"/>
        <w:gridCol w:w="3149"/>
      </w:tblGrid>
      <w:tr w:rsidR="005D6D67" w:rsidRPr="00D975AF" w:rsidTr="004454DC">
        <w:trPr>
          <w:trHeight w:val="70"/>
        </w:trPr>
        <w:tc>
          <w:tcPr>
            <w:tcW w:w="1134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№ п/п</w:t>
            </w:r>
          </w:p>
        </w:tc>
        <w:tc>
          <w:tcPr>
            <w:tcW w:w="5303" w:type="dxa"/>
            <w:vAlign w:val="center"/>
          </w:tcPr>
          <w:p w:rsidR="005D6D67" w:rsidRPr="00D975AF" w:rsidRDefault="005D6D67" w:rsidP="00BD5AE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Наименование статьи затрат по сметному расчёту сформированному по ВУЕР</w:t>
            </w:r>
            <w:r w:rsidR="00E80E82" w:rsidRPr="00D975AF">
              <w:rPr>
                <w:rFonts w:eastAsiaTheme="minorEastAsia"/>
                <w:sz w:val="20"/>
                <w:szCs w:val="20"/>
              </w:rPr>
              <w:t xml:space="preserve"> (ВЕПР)</w:t>
            </w:r>
            <w:r w:rsidRPr="00D975AF">
              <w:rPr>
                <w:rFonts w:eastAsiaTheme="minorEastAsia"/>
                <w:sz w:val="20"/>
                <w:szCs w:val="20"/>
              </w:rPr>
              <w:t xml:space="preserve"> (редакция  20</w:t>
            </w:r>
            <w:r w:rsidR="003E4D2D" w:rsidRPr="00D975AF">
              <w:rPr>
                <w:rFonts w:eastAsiaTheme="minorEastAsia"/>
                <w:sz w:val="20"/>
                <w:szCs w:val="20"/>
              </w:rPr>
              <w:t>1</w:t>
            </w:r>
            <w:r w:rsidR="00BD5AE1">
              <w:rPr>
                <w:rFonts w:eastAsiaTheme="minorEastAsia"/>
                <w:sz w:val="20"/>
                <w:szCs w:val="20"/>
              </w:rPr>
              <w:t>8</w:t>
            </w:r>
            <w:r w:rsidRPr="00D975AF">
              <w:rPr>
                <w:rFonts w:eastAsiaTheme="minorEastAsia"/>
                <w:sz w:val="20"/>
                <w:szCs w:val="20"/>
              </w:rPr>
              <w:t xml:space="preserve"> г.)</w:t>
            </w:r>
          </w:p>
        </w:tc>
        <w:tc>
          <w:tcPr>
            <w:tcW w:w="3149" w:type="dxa"/>
            <w:vAlign w:val="center"/>
          </w:tcPr>
          <w:p w:rsidR="005D6D67" w:rsidRPr="00D975AF" w:rsidRDefault="005D6D67" w:rsidP="00BD5AE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Индекс цен на 20</w:t>
            </w:r>
            <w:r w:rsidR="003E4D2D" w:rsidRPr="00D975AF">
              <w:rPr>
                <w:rFonts w:eastAsiaTheme="minorEastAsia"/>
                <w:sz w:val="20"/>
                <w:szCs w:val="20"/>
              </w:rPr>
              <w:t>2</w:t>
            </w:r>
            <w:r w:rsidR="00BD5AE1">
              <w:rPr>
                <w:rFonts w:eastAsiaTheme="minorEastAsia"/>
                <w:sz w:val="20"/>
                <w:szCs w:val="20"/>
              </w:rPr>
              <w:t>1</w:t>
            </w:r>
            <w:r w:rsidRPr="00D975AF">
              <w:rPr>
                <w:rFonts w:eastAsiaTheme="minorEastAsia"/>
                <w:sz w:val="20"/>
                <w:szCs w:val="20"/>
              </w:rPr>
              <w:t xml:space="preserve"> г.</w:t>
            </w:r>
          </w:p>
        </w:tc>
      </w:tr>
      <w:tr w:rsidR="005D6D67" w:rsidRPr="00D975AF" w:rsidTr="004454DC">
        <w:trPr>
          <w:trHeight w:val="70"/>
        </w:trPr>
        <w:tc>
          <w:tcPr>
            <w:tcW w:w="1134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303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Заработная плата рабочих</w:t>
            </w:r>
          </w:p>
        </w:tc>
        <w:tc>
          <w:tcPr>
            <w:tcW w:w="3149" w:type="dxa"/>
            <w:vAlign w:val="center"/>
          </w:tcPr>
          <w:p w:rsidR="005D6D67" w:rsidRPr="00482364" w:rsidRDefault="00482364" w:rsidP="005A4602">
            <w:pPr>
              <w:tabs>
                <w:tab w:val="left" w:pos="765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482364">
              <w:rPr>
                <w:rFonts w:eastAsiaTheme="minorEastAsia"/>
                <w:sz w:val="20"/>
                <w:szCs w:val="20"/>
              </w:rPr>
              <w:t>1,13</w:t>
            </w:r>
          </w:p>
        </w:tc>
      </w:tr>
      <w:tr w:rsidR="005D6D67" w:rsidRPr="00D975AF" w:rsidTr="004454DC">
        <w:trPr>
          <w:trHeight w:val="70"/>
        </w:trPr>
        <w:tc>
          <w:tcPr>
            <w:tcW w:w="1134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303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Эксплуатация машин и спецмеханизмов</w:t>
            </w:r>
          </w:p>
        </w:tc>
        <w:tc>
          <w:tcPr>
            <w:tcW w:w="3149" w:type="dxa"/>
            <w:vAlign w:val="center"/>
          </w:tcPr>
          <w:p w:rsidR="005D6D67" w:rsidRPr="00482364" w:rsidRDefault="00482364" w:rsidP="005A4602">
            <w:pPr>
              <w:tabs>
                <w:tab w:val="left" w:pos="765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482364">
              <w:rPr>
                <w:rFonts w:eastAsiaTheme="minorEastAsia"/>
                <w:sz w:val="20"/>
                <w:szCs w:val="20"/>
              </w:rPr>
              <w:t>1,13</w:t>
            </w:r>
          </w:p>
        </w:tc>
      </w:tr>
      <w:tr w:rsidR="005D6D67" w:rsidRPr="00D975AF" w:rsidTr="004454DC">
        <w:trPr>
          <w:trHeight w:val="70"/>
        </w:trPr>
        <w:tc>
          <w:tcPr>
            <w:tcW w:w="1134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03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Вспомогательные материалы</w:t>
            </w:r>
          </w:p>
        </w:tc>
        <w:tc>
          <w:tcPr>
            <w:tcW w:w="3149" w:type="dxa"/>
            <w:vAlign w:val="center"/>
          </w:tcPr>
          <w:p w:rsidR="005D6D67" w:rsidRPr="00482364" w:rsidRDefault="00482364" w:rsidP="005A4602">
            <w:pPr>
              <w:tabs>
                <w:tab w:val="left" w:pos="765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482364">
              <w:rPr>
                <w:rFonts w:eastAsiaTheme="minorEastAsia"/>
                <w:sz w:val="20"/>
                <w:szCs w:val="20"/>
              </w:rPr>
              <w:t>1,13</w:t>
            </w:r>
          </w:p>
        </w:tc>
      </w:tr>
    </w:tbl>
    <w:p w:rsidR="005D6D67" w:rsidRPr="00D975AF" w:rsidRDefault="005D6D67" w:rsidP="005D6D67">
      <w:pPr>
        <w:tabs>
          <w:tab w:val="left" w:pos="0"/>
        </w:tabs>
        <w:autoSpaceDE w:val="0"/>
        <w:autoSpaceDN w:val="0"/>
        <w:adjustRightInd w:val="0"/>
        <w:contextualSpacing/>
        <w:jc w:val="both"/>
        <w:outlineLvl w:val="0"/>
        <w:rPr>
          <w:bCs/>
        </w:rPr>
      </w:pPr>
    </w:p>
    <w:p w:rsidR="005D6D67" w:rsidRPr="00D975AF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  <w:r w:rsidRPr="00D975AF">
        <w:rPr>
          <w:bCs/>
        </w:rPr>
        <w:t>2.2. Для сметных расчётов на</w:t>
      </w:r>
      <w:r w:rsidRPr="00D975AF">
        <w:rPr>
          <w:rFonts w:eastAsiaTheme="minorEastAsia"/>
        </w:rPr>
        <w:t xml:space="preserve"> ремонтно-эксплуатационные работы электротехнических установок </w:t>
      </w:r>
      <w:r w:rsidRPr="00D975AF">
        <w:rPr>
          <w:bCs/>
        </w:rPr>
        <w:t>с использованием сборников базовых цен</w:t>
      </w:r>
      <w:r w:rsidRPr="00D975AF">
        <w:rPr>
          <w:rFonts w:eastAsiaTheme="minorHAnsi"/>
          <w:lang w:eastAsia="en-US"/>
        </w:rPr>
        <w:t xml:space="preserve"> на работы по ремонту энергетического оборудования в редакции 2004 г. применять для пересчета в уровень цен 20</w:t>
      </w:r>
      <w:r w:rsidR="003E4D2D" w:rsidRPr="00D975AF">
        <w:rPr>
          <w:rFonts w:eastAsiaTheme="minorHAnsi"/>
          <w:lang w:eastAsia="en-US"/>
        </w:rPr>
        <w:t>2</w:t>
      </w:r>
      <w:r w:rsidR="00BD5AE1">
        <w:rPr>
          <w:rFonts w:eastAsiaTheme="minorHAnsi"/>
          <w:lang w:eastAsia="en-US"/>
        </w:rPr>
        <w:t>1</w:t>
      </w:r>
      <w:r w:rsidRPr="00D975AF">
        <w:rPr>
          <w:rFonts w:eastAsiaTheme="minorHAnsi"/>
          <w:lang w:eastAsia="en-US"/>
        </w:rPr>
        <w:t xml:space="preserve"> г. индексы:    </w:t>
      </w:r>
    </w:p>
    <w:p w:rsidR="005D6D67" w:rsidRPr="00D975AF" w:rsidRDefault="005D6D67" w:rsidP="005D6D67">
      <w:pPr>
        <w:tabs>
          <w:tab w:val="left" w:pos="0"/>
        </w:tabs>
        <w:autoSpaceDE w:val="0"/>
        <w:autoSpaceDN w:val="0"/>
        <w:adjustRightInd w:val="0"/>
        <w:contextualSpacing/>
        <w:jc w:val="right"/>
        <w:outlineLvl w:val="0"/>
        <w:rPr>
          <w:rFonts w:eastAsiaTheme="minorEastAsia"/>
        </w:rPr>
      </w:pPr>
      <w:r w:rsidRPr="00D975AF">
        <w:rPr>
          <w:rFonts w:eastAsiaTheme="minorHAnsi"/>
          <w:lang w:eastAsia="en-US"/>
        </w:rPr>
        <w:t xml:space="preserve">       Таблица  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83"/>
        <w:gridCol w:w="5305"/>
        <w:gridCol w:w="3091"/>
      </w:tblGrid>
      <w:tr w:rsidR="005D6D67" w:rsidRPr="00D975AF" w:rsidTr="004454DC">
        <w:trPr>
          <w:trHeight w:val="70"/>
        </w:trPr>
        <w:tc>
          <w:tcPr>
            <w:tcW w:w="993" w:type="dxa"/>
            <w:vAlign w:val="center"/>
          </w:tcPr>
          <w:p w:rsidR="005D6D67" w:rsidRPr="00D975AF" w:rsidRDefault="005D6D67" w:rsidP="004454DC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№ п/п</w:t>
            </w:r>
          </w:p>
        </w:tc>
        <w:tc>
          <w:tcPr>
            <w:tcW w:w="5386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Наименование статьи затрат по сметному расчёту</w:t>
            </w:r>
          </w:p>
        </w:tc>
        <w:tc>
          <w:tcPr>
            <w:tcW w:w="3119" w:type="dxa"/>
            <w:vAlign w:val="center"/>
          </w:tcPr>
          <w:p w:rsidR="005D6D67" w:rsidRPr="00D975AF" w:rsidRDefault="005D6D67" w:rsidP="00BD5AE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Индекс цен  на  20</w:t>
            </w:r>
            <w:r w:rsidR="003E4D2D" w:rsidRPr="00D975AF">
              <w:rPr>
                <w:rFonts w:eastAsiaTheme="minorEastAsia"/>
                <w:sz w:val="20"/>
                <w:szCs w:val="20"/>
              </w:rPr>
              <w:t>2</w:t>
            </w:r>
            <w:r w:rsidR="00BD5AE1">
              <w:rPr>
                <w:rFonts w:eastAsiaTheme="minorEastAsia"/>
                <w:sz w:val="20"/>
                <w:szCs w:val="20"/>
              </w:rPr>
              <w:t>1</w:t>
            </w:r>
            <w:r w:rsidRPr="00D975AF">
              <w:rPr>
                <w:rFonts w:eastAsiaTheme="minorEastAsia"/>
                <w:sz w:val="20"/>
                <w:szCs w:val="20"/>
              </w:rPr>
              <w:t xml:space="preserve"> г.</w:t>
            </w:r>
          </w:p>
        </w:tc>
      </w:tr>
      <w:tr w:rsidR="005D6D67" w:rsidRPr="00D975AF" w:rsidTr="004454DC">
        <w:tc>
          <w:tcPr>
            <w:tcW w:w="993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386" w:type="dxa"/>
            <w:vAlign w:val="center"/>
          </w:tcPr>
          <w:p w:rsidR="005D6D67" w:rsidRPr="00D975AF" w:rsidRDefault="005D6D67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975AF">
              <w:rPr>
                <w:rFonts w:eastAsiaTheme="minorEastAsia"/>
                <w:sz w:val="20"/>
                <w:szCs w:val="20"/>
              </w:rPr>
              <w:t>Итоговая сумма затрат по БЦ</w:t>
            </w:r>
          </w:p>
        </w:tc>
        <w:tc>
          <w:tcPr>
            <w:tcW w:w="3119" w:type="dxa"/>
            <w:vAlign w:val="center"/>
          </w:tcPr>
          <w:p w:rsidR="005D6D67" w:rsidRPr="00D975AF" w:rsidRDefault="00482364" w:rsidP="004454DC">
            <w:pPr>
              <w:tabs>
                <w:tab w:val="left" w:pos="0"/>
              </w:tabs>
              <w:autoSpaceDE w:val="0"/>
              <w:autoSpaceDN w:val="0"/>
              <w:adjustRightInd w:val="0"/>
              <w:ind w:firstLine="1191"/>
              <w:contextualSpacing/>
              <w:outlineLvl w:val="0"/>
              <w:rPr>
                <w:rFonts w:eastAsiaTheme="minorEastAsia"/>
                <w:sz w:val="20"/>
                <w:szCs w:val="20"/>
              </w:rPr>
            </w:pPr>
            <w:r w:rsidRPr="00482364">
              <w:rPr>
                <w:rFonts w:eastAsiaTheme="minorEastAsia"/>
                <w:sz w:val="20"/>
                <w:szCs w:val="20"/>
              </w:rPr>
              <w:t>1,80</w:t>
            </w:r>
          </w:p>
        </w:tc>
      </w:tr>
    </w:tbl>
    <w:p w:rsidR="005D6D67" w:rsidRPr="00D975AF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</w:p>
    <w:p w:rsidR="005D6D67" w:rsidRPr="00D975AF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  <w:r w:rsidRPr="00D975AF">
        <w:rPr>
          <w:rFonts w:eastAsiaTheme="minorEastAsia"/>
        </w:rPr>
        <w:t>2.3. Дополнительно учитывать районный коэффициент и прочие доплаты районного регулирования.</w:t>
      </w:r>
    </w:p>
    <w:p w:rsidR="005D6D67" w:rsidRPr="005043D8" w:rsidRDefault="005D6D67" w:rsidP="0092368F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D975AF">
        <w:t>2.4. Допустим</w:t>
      </w:r>
      <w:r w:rsidR="00B30CBD">
        <w:t xml:space="preserve">о учитывать в сметных расчётах </w:t>
      </w:r>
      <w:r w:rsidRPr="00D975AF">
        <w:t>следующие коэффициенты,</w:t>
      </w:r>
      <w:r w:rsidRPr="005043D8">
        <w:t xml:space="preserve"> учитывающие </w:t>
      </w:r>
      <w:r w:rsidRPr="005043D8">
        <w:rPr>
          <w:bCs/>
        </w:rPr>
        <w:t>отклонения условий производства работ от нормальных</w:t>
      </w:r>
      <w:r w:rsidRPr="005043D8">
        <w:t>, указанные в технических частях к сборникам ВУЕР, при обосновании:</w:t>
      </w:r>
    </w:p>
    <w:p w:rsidR="005D6D67" w:rsidRPr="005043D8" w:rsidRDefault="005D6D67" w:rsidP="0092368F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5043D8">
        <w:t>- заболоченная проходимая местность;</w:t>
      </w:r>
    </w:p>
    <w:p w:rsidR="005D6D67" w:rsidRPr="005043D8" w:rsidRDefault="005D6D67" w:rsidP="0092368F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5043D8">
        <w:t>- горные условия, склоны имеющие уклон более 1:5;</w:t>
      </w:r>
    </w:p>
    <w:p w:rsidR="005D6D67" w:rsidRPr="005043D8" w:rsidRDefault="005D6D67" w:rsidP="0092368F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5043D8">
        <w:lastRenderedPageBreak/>
        <w:t>- производство работ вблизи объектов, находящихся под высоким напряжением (свыше 25В), в том числе охранной зоне действующей ЛЭП (в зоне наведённого напряжения от других ВЛ);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t xml:space="preserve">- </w:t>
      </w:r>
      <w:r w:rsidRPr="005043D8">
        <w:rPr>
          <w:bCs/>
        </w:rPr>
        <w:t xml:space="preserve">застроенная часть города или </w:t>
      </w:r>
      <w:r w:rsidRPr="005043D8">
        <w:t>территория городов, поселков</w:t>
      </w:r>
      <w:r w:rsidRPr="005043D8">
        <w:rPr>
          <w:bCs/>
        </w:rPr>
        <w:t xml:space="preserve"> – при условии производства работ на территории городов: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Барнаул, Бийск, Новоалтайск (Алтайский край)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Улан-Уде (Республика Бурятия)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  - Горно-Алтайск (Республика Алтай)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Красноярск, Канск, Ачинск, Минусинск (Красноярский край)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Кемерово, Новокузнецк, Прокопьевск, Белово, Ленинск-Кузнецкий (Кемеровская область)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Омск (Омская область)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Абакан, Черногорск (Республика Хакасия)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Чита (Забайкальский край)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Кызыл (Республика Тыва)</w:t>
      </w:r>
      <w:r>
        <w:rPr>
          <w:bCs/>
        </w:rPr>
        <w:t>.</w:t>
      </w:r>
    </w:p>
    <w:p w:rsidR="005D6D67" w:rsidRPr="005043D8" w:rsidRDefault="005D6D67" w:rsidP="002872AD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</w:pPr>
      <w:r w:rsidRPr="005043D8">
        <w:t>Примечание к использованию коэффициентов: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043D8">
        <w:rPr>
          <w:rFonts w:eastAsiaTheme="minorHAnsi"/>
          <w:lang w:eastAsia="en-US"/>
        </w:rPr>
        <w:t>-  коэффициенты для горных условий, крутых склонов (косогоров) и оврагов применяются при средних уклонах 1:5 в любом направлении. Для  ремонта проводов и грозозащитных тросов эти коэффициенты  применяются только при длине уклона не менее одного расчётног</w:t>
      </w:r>
      <w:r>
        <w:rPr>
          <w:rFonts w:eastAsiaTheme="minorHAnsi"/>
          <w:lang w:eastAsia="en-US"/>
        </w:rPr>
        <w:t>о пролёта или в пределах уступа;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043D8">
        <w:rPr>
          <w:rFonts w:eastAsiaTheme="minorHAnsi"/>
          <w:lang w:eastAsia="en-US"/>
        </w:rPr>
        <w:t>- к болотам и заболоченным  местностям относятся участки с избыточно увлажнённой пов</w:t>
      </w:r>
      <w:r>
        <w:rPr>
          <w:rFonts w:eastAsiaTheme="minorHAnsi"/>
          <w:lang w:eastAsia="en-US"/>
        </w:rPr>
        <w:t>ерхностью, покрытой слоем торфа;</w:t>
      </w:r>
      <w:r w:rsidRPr="005043D8">
        <w:rPr>
          <w:rFonts w:eastAsiaTheme="minorHAnsi"/>
          <w:lang w:eastAsia="en-US"/>
        </w:rPr>
        <w:t xml:space="preserve"> </w:t>
      </w:r>
    </w:p>
    <w:p w:rsidR="005D6D67" w:rsidRPr="005043D8" w:rsidRDefault="005D6D67" w:rsidP="0092368F">
      <w:pPr>
        <w:shd w:val="clear" w:color="auto" w:fill="FFFFFF"/>
        <w:tabs>
          <w:tab w:val="left" w:pos="0"/>
          <w:tab w:val="left" w:pos="576"/>
        </w:tabs>
        <w:ind w:firstLine="709"/>
        <w:contextualSpacing/>
        <w:jc w:val="both"/>
      </w:pPr>
      <w:r w:rsidRPr="005043D8">
        <w:rPr>
          <w:bCs/>
        </w:rPr>
        <w:t>- коэффициенты  на застроенную часть города применяются</w:t>
      </w:r>
      <w:r w:rsidRPr="005043D8">
        <w:t xml:space="preserve"> при наличии трёх из указанных ниже факторов:</w:t>
      </w:r>
    </w:p>
    <w:p w:rsidR="005D6D67" w:rsidRPr="005043D8" w:rsidRDefault="005D6D67" w:rsidP="0092368F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446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t>интенсивного движения городского транспорта и пешеходов в непосредственной близости от места работ, обусловливающих необходимость строительства короткими захватками с полным завершением всех работ на захватке, включая восстановление разрушенных покрытий и посадку зелени;</w:t>
      </w:r>
    </w:p>
    <w:p w:rsidR="005D6D67" w:rsidRPr="005043D8" w:rsidRDefault="005D6D67" w:rsidP="0092368F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446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t>разветвлённой сети существующих подземных коммуникаций, подлежащих подвеске или перекладке;</w:t>
      </w:r>
    </w:p>
    <w:p w:rsidR="005D6D67" w:rsidRPr="005043D8" w:rsidRDefault="005D6D67" w:rsidP="0092368F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14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t>жилых или производственных зданий, а также сохраняемых зелёных насаждений в непосредственной близости от места работ;</w:t>
      </w:r>
    </w:p>
    <w:p w:rsidR="005D6D67" w:rsidRPr="005043D8" w:rsidRDefault="005D6D67" w:rsidP="0092368F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14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t>стеснённых условий складирования материалов или невозможности их складирования на строительной площадке для нормального обеспечения материалами рабочих мест;</w:t>
      </w:r>
    </w:p>
    <w:p w:rsidR="005D6D67" w:rsidRPr="005043D8" w:rsidRDefault="005D6D67" w:rsidP="0092368F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14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rPr>
          <w:rFonts w:eastAsiaTheme="minorHAnsi"/>
          <w:lang w:eastAsia="en-US"/>
        </w:rPr>
        <w:t xml:space="preserve"> при ремонте объектов, когда в соответствии с требованиями правил техники безопасности проектом организации строительства предусмотрено ограничение поворота стрелы башенного крана.</w:t>
      </w:r>
    </w:p>
    <w:p w:rsidR="005D6D67" w:rsidRDefault="005D6D67" w:rsidP="005D6D67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5043D8">
        <w:t xml:space="preserve">2.5. Принимать предельную стоимость расчистки просек в </w:t>
      </w:r>
      <w:r>
        <w:t xml:space="preserve">соответствии </w:t>
      </w:r>
      <w:r>
        <w:br/>
        <w:t>с таблицей 3.</w:t>
      </w:r>
    </w:p>
    <w:p w:rsidR="005D6D67" w:rsidRDefault="005D6D67" w:rsidP="005D6D67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  <w:sectPr w:rsidR="005D6D67" w:rsidSect="008E5718">
          <w:pgSz w:w="11907" w:h="16840" w:code="9"/>
          <w:pgMar w:top="1418" w:right="709" w:bottom="1418" w:left="1701" w:header="720" w:footer="720" w:gutter="0"/>
          <w:paperSrc w:first="15" w:other="15"/>
          <w:cols w:space="720"/>
          <w:titlePg/>
          <w:docGrid w:linePitch="326"/>
        </w:sectPr>
      </w:pPr>
    </w:p>
    <w:p w:rsidR="005D6D67" w:rsidRDefault="005D6D67" w:rsidP="005D6D67">
      <w:pPr>
        <w:tabs>
          <w:tab w:val="left" w:pos="0"/>
          <w:tab w:val="left" w:pos="567"/>
          <w:tab w:val="left" w:pos="1134"/>
          <w:tab w:val="left" w:pos="1276"/>
        </w:tabs>
        <w:contextualSpacing/>
        <w:jc w:val="center"/>
      </w:pPr>
      <w:r>
        <w:lastRenderedPageBreak/>
        <w:t>Табл. 3. Укрупнённые стоимостные показатели выполнения работ по содержанию просек ВЛ</w:t>
      </w:r>
    </w:p>
    <w:p w:rsidR="005D6D67" w:rsidRDefault="005D6D67" w:rsidP="005D6D67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center"/>
      </w:pPr>
    </w:p>
    <w:p w:rsidR="005D6D67" w:rsidRDefault="00217CFB" w:rsidP="005D6D67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right"/>
      </w:pPr>
      <w:r>
        <w:t>в ценах 20</w:t>
      </w:r>
      <w:r w:rsidR="003E4D2D">
        <w:t>20</w:t>
      </w:r>
      <w:r>
        <w:t xml:space="preserve"> года (рублей без</w:t>
      </w:r>
      <w:r w:rsidR="005D6D67">
        <w:t xml:space="preserve"> НДС)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018"/>
        <w:gridCol w:w="710"/>
        <w:gridCol w:w="1175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017"/>
      </w:tblGrid>
      <w:tr w:rsidR="008E09F0" w:rsidRPr="00D975AF" w:rsidTr="008E09F0">
        <w:trPr>
          <w:trHeight w:val="70"/>
        </w:trPr>
        <w:tc>
          <w:tcPr>
            <w:tcW w:w="181" w:type="pct"/>
            <w:vMerge w:val="restar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№ пп</w:t>
            </w:r>
          </w:p>
        </w:tc>
        <w:tc>
          <w:tcPr>
            <w:tcW w:w="961" w:type="pct"/>
            <w:vMerge w:val="restar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26" w:type="pct"/>
            <w:vMerge w:val="restar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74" w:type="pct"/>
            <w:vMerge w:val="restar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 без учёта РК и северной надбавки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АЭ </w:t>
            </w:r>
          </w:p>
        </w:tc>
        <w:tc>
          <w:tcPr>
            <w:tcW w:w="652" w:type="pct"/>
            <w:gridSpan w:val="2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БЭ</w:t>
            </w:r>
          </w:p>
        </w:tc>
        <w:tc>
          <w:tcPr>
            <w:tcW w:w="652" w:type="pct"/>
            <w:gridSpan w:val="2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КЭ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</w:t>
            </w:r>
            <w:r w:rsidRPr="00D975AF">
              <w:rPr>
                <w:color w:val="000000"/>
                <w:sz w:val="20"/>
                <w:szCs w:val="20"/>
              </w:rPr>
              <w:t>Э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ОЭ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ЧЭ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ХЭ</w:t>
            </w:r>
          </w:p>
        </w:tc>
        <w:tc>
          <w:tcPr>
            <w:tcW w:w="324" w:type="pct"/>
            <w:shd w:val="clear" w:color="auto" w:fill="BFBFBF" w:themeFill="background1" w:themeFillShade="BF"/>
            <w:vAlign w:val="center"/>
            <w:hideMark/>
          </w:tcPr>
          <w:p w:rsidR="008E09F0" w:rsidRPr="00D975AF" w:rsidRDefault="008E09F0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Тыва, ГАЭС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vMerge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vMerge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vMerge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15%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30%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30%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30%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15%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40%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30%</w:t>
            </w:r>
          </w:p>
        </w:tc>
        <w:tc>
          <w:tcPr>
            <w:tcW w:w="324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2606BD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РК</w:t>
            </w:r>
            <w:r w:rsidR="00D41694" w:rsidRPr="00D975AF">
              <w:rPr>
                <w:color w:val="000000"/>
                <w:sz w:val="20"/>
                <w:szCs w:val="20"/>
              </w:rPr>
              <w:t xml:space="preserve"> 40%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vMerge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vMerge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vMerge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975AF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сев. надб 30%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сев. надб 50%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сев. надб 30%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сев. надб 50%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сев. надб 30%</w:t>
            </w:r>
          </w:p>
        </w:tc>
        <w:tc>
          <w:tcPr>
            <w:tcW w:w="326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сев. надб 30%</w:t>
            </w:r>
          </w:p>
        </w:tc>
        <w:tc>
          <w:tcPr>
            <w:tcW w:w="324" w:type="pct"/>
            <w:shd w:val="clear" w:color="auto" w:fill="BFBFBF" w:themeFill="background1" w:themeFillShade="BF"/>
            <w:vAlign w:val="center"/>
            <w:hideMark/>
          </w:tcPr>
          <w:p w:rsidR="00D41694" w:rsidRPr="00D975AF" w:rsidRDefault="00D41694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Расчистка охранной зоны воздушной линии от зарослей кустарника и подлеска вручную, при </w:t>
            </w:r>
            <w:r w:rsidRPr="00D975AF">
              <w:rPr>
                <w:b/>
                <w:bCs/>
                <w:color w:val="000000"/>
                <w:sz w:val="20"/>
                <w:szCs w:val="20"/>
              </w:rPr>
              <w:t xml:space="preserve">густой </w:t>
            </w:r>
            <w:r>
              <w:rPr>
                <w:color w:val="000000"/>
                <w:sz w:val="20"/>
                <w:szCs w:val="20"/>
              </w:rPr>
              <w:t>поросли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40 618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46 711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60 927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69 051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64 989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73 113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53 807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46 711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69 051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64 989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57 946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Расчистка охранной зоны воздушной линии от зарослей кустарника и подлеска вручную, при </w:t>
            </w:r>
            <w:r w:rsidRPr="00D975AF">
              <w:rPr>
                <w:b/>
                <w:bCs/>
                <w:color w:val="000000"/>
                <w:sz w:val="20"/>
                <w:szCs w:val="20"/>
              </w:rPr>
              <w:t xml:space="preserve">средней </w:t>
            </w:r>
            <w:r>
              <w:rPr>
                <w:color w:val="000000"/>
                <w:sz w:val="20"/>
                <w:szCs w:val="20"/>
              </w:rPr>
              <w:t>поросли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25 680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29 533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38 521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43 657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41 089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46 225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34 019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29 533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43 657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41 089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36 636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Расчистка охранной зоны воздушной линии от зарослей кустарника и подлеска вручную, при  </w:t>
            </w:r>
            <w:r w:rsidRPr="00D975AF">
              <w:rPr>
                <w:b/>
                <w:bCs/>
                <w:color w:val="000000"/>
                <w:sz w:val="20"/>
                <w:szCs w:val="20"/>
              </w:rPr>
              <w:t xml:space="preserve">редкой </w:t>
            </w:r>
            <w:r w:rsidRPr="00D975A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поросли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14 958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17 202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22 437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25 429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23 933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26 925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19 815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17 202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25 429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23 933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21 339</w:t>
            </w:r>
          </w:p>
        </w:tc>
      </w:tr>
      <w:tr w:rsidR="008E09F0" w:rsidRPr="00D975AF" w:rsidTr="008E09F0">
        <w:trPr>
          <w:trHeight w:val="102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Расчистка охранной зоны воздушной линии от зарослей кустарника и подлеска механизированная, при </w:t>
            </w:r>
            <w:r w:rsidRPr="00D975AF">
              <w:rPr>
                <w:b/>
                <w:bCs/>
                <w:color w:val="000000"/>
                <w:sz w:val="20"/>
                <w:szCs w:val="20"/>
              </w:rPr>
              <w:t xml:space="preserve">густой </w:t>
            </w:r>
            <w:r>
              <w:rPr>
                <w:color w:val="000000"/>
                <w:sz w:val="20"/>
                <w:szCs w:val="20"/>
              </w:rPr>
              <w:t>поросли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19 225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22 109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28 837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32 682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30 759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34 604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25 467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22 109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32 682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30 759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27 426</w:t>
            </w:r>
          </w:p>
        </w:tc>
      </w:tr>
      <w:tr w:rsidR="008E09F0" w:rsidRPr="00D975AF" w:rsidTr="008E09F0">
        <w:trPr>
          <w:trHeight w:val="111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Расчистка охранной зоны воздушной линии от зарослей кустарника и подлеска механизированная, при </w:t>
            </w:r>
            <w:r w:rsidRPr="00D975AF">
              <w:rPr>
                <w:b/>
                <w:bCs/>
                <w:color w:val="000000"/>
                <w:sz w:val="20"/>
                <w:szCs w:val="20"/>
              </w:rPr>
              <w:t xml:space="preserve">средней </w:t>
            </w:r>
            <w:r>
              <w:rPr>
                <w:color w:val="000000"/>
                <w:sz w:val="20"/>
                <w:szCs w:val="20"/>
              </w:rPr>
              <w:t>поросли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12 329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14 181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18 493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20 959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19 726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22 192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16 332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14 181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20 959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19 726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17 588</w:t>
            </w:r>
          </w:p>
        </w:tc>
      </w:tr>
      <w:tr w:rsidR="008E09F0" w:rsidRPr="00D975AF" w:rsidTr="008E09F0">
        <w:trPr>
          <w:trHeight w:val="96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Расчистка охранной зоны воздушной линии от зарослей кустарника и подлеска механизированная, при </w:t>
            </w:r>
            <w:r w:rsidRPr="00D975AF">
              <w:rPr>
                <w:b/>
                <w:bCs/>
                <w:color w:val="000000"/>
                <w:sz w:val="20"/>
                <w:szCs w:val="20"/>
              </w:rPr>
              <w:t xml:space="preserve">редкой </w:t>
            </w:r>
            <w:r>
              <w:rPr>
                <w:color w:val="000000"/>
                <w:sz w:val="20"/>
                <w:szCs w:val="20"/>
              </w:rPr>
              <w:t>поросли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7 530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8 660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11 295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12 801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12 048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13 554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9 975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8 660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12 801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12 048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10 743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Валка деревьев, угрожающих падением на провода ВЛ Деревья диаметром ствола на расстоянии 1 м от земли: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</w:t>
            </w:r>
            <w:r w:rsidRPr="00D975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BD5AE1" w:rsidRDefault="004664D2" w:rsidP="00D975AF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BD5AE1">
              <w:rPr>
                <w:i/>
                <w:color w:val="000000"/>
                <w:sz w:val="20"/>
                <w:szCs w:val="20"/>
              </w:rPr>
              <w:t>100-150 мм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</w:t>
            </w:r>
            <w:r w:rsidRPr="00D975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218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327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392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348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311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BD5AE1" w:rsidRDefault="004664D2" w:rsidP="00D975AF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BD5AE1">
              <w:rPr>
                <w:i/>
                <w:color w:val="000000"/>
                <w:sz w:val="20"/>
                <w:szCs w:val="20"/>
              </w:rPr>
              <w:t>150-200 мм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</w:t>
            </w:r>
            <w:r w:rsidRPr="00D975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436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501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654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741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698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785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578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501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741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698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622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7.3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BD5AE1" w:rsidRDefault="004664D2" w:rsidP="00D975AF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BD5AE1">
              <w:rPr>
                <w:i/>
                <w:color w:val="000000"/>
                <w:sz w:val="20"/>
                <w:szCs w:val="20"/>
              </w:rPr>
              <w:t>250-400 мм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</w:t>
            </w:r>
            <w:r w:rsidRPr="00D975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586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673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878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995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1 054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776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673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995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937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835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7.4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BD5AE1" w:rsidRDefault="004664D2" w:rsidP="00D975AF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BD5AE1">
              <w:rPr>
                <w:i/>
                <w:color w:val="000000"/>
                <w:sz w:val="20"/>
                <w:szCs w:val="20"/>
              </w:rPr>
              <w:t>более 400 мм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шт</w:t>
            </w:r>
            <w:r w:rsidRPr="00D975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1 389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1 597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2 084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2 361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2 223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2 500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1 840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1 597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2 361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2 223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1 982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Механизированная химическая обработка древесно-кустарниковой растительности на трассе ВЛ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D975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11 246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12 933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13 495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19 118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16 869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20 244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14 898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12 933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19 118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16 869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16 044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Утилизация порубочных остатков при </w:t>
            </w:r>
            <w:r w:rsidRPr="00D975AF">
              <w:rPr>
                <w:b/>
                <w:bCs/>
                <w:color w:val="000000"/>
                <w:sz w:val="20"/>
                <w:szCs w:val="20"/>
              </w:rPr>
              <w:t xml:space="preserve">редкой </w:t>
            </w:r>
            <w:r>
              <w:rPr>
                <w:color w:val="000000"/>
                <w:sz w:val="20"/>
                <w:szCs w:val="20"/>
              </w:rPr>
              <w:t>поросли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716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824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1 074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1 218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1 146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1 289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949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824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1 218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1 146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1 022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Утилизация порубочных остатков при </w:t>
            </w:r>
            <w:r w:rsidRPr="00D975AF">
              <w:rPr>
                <w:b/>
                <w:bCs/>
                <w:color w:val="000000"/>
                <w:sz w:val="20"/>
                <w:szCs w:val="20"/>
              </w:rPr>
              <w:t xml:space="preserve">средней </w:t>
            </w:r>
            <w:r>
              <w:rPr>
                <w:color w:val="000000"/>
                <w:sz w:val="20"/>
                <w:szCs w:val="20"/>
              </w:rPr>
              <w:t>поросли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1 842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2 118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2 762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3 131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2 947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3 315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2 440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2 118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3 131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2 947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2 627</w:t>
            </w:r>
          </w:p>
        </w:tc>
      </w:tr>
      <w:tr w:rsidR="008E09F0" w:rsidRPr="00D975AF" w:rsidTr="008E09F0">
        <w:trPr>
          <w:trHeight w:val="70"/>
        </w:trPr>
        <w:tc>
          <w:tcPr>
            <w:tcW w:w="181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61" w:type="pct"/>
            <w:shd w:val="clear" w:color="auto" w:fill="auto"/>
            <w:vAlign w:val="center"/>
            <w:hideMark/>
          </w:tcPr>
          <w:p w:rsidR="004664D2" w:rsidRPr="00D975AF" w:rsidRDefault="004664D2" w:rsidP="00BD5AE1">
            <w:pPr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 xml:space="preserve">Утилизация порубочных остатков при </w:t>
            </w:r>
            <w:r w:rsidRPr="00D975AF">
              <w:rPr>
                <w:b/>
                <w:bCs/>
                <w:color w:val="000000"/>
                <w:sz w:val="20"/>
                <w:szCs w:val="20"/>
              </w:rPr>
              <w:t xml:space="preserve">густой </w:t>
            </w:r>
            <w:r>
              <w:rPr>
                <w:color w:val="000000"/>
                <w:sz w:val="20"/>
                <w:szCs w:val="20"/>
              </w:rPr>
              <w:t>поросли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3 274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3 765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4 911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5 566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5 238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5 893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4 337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3 765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5 566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:rsidR="004664D2" w:rsidRPr="00D975AF" w:rsidRDefault="004664D2" w:rsidP="005C1DB0">
            <w:pPr>
              <w:jc w:val="center"/>
              <w:rPr>
                <w:color w:val="000000"/>
                <w:sz w:val="20"/>
                <w:szCs w:val="20"/>
              </w:rPr>
            </w:pPr>
            <w:r w:rsidRPr="00D975AF">
              <w:rPr>
                <w:color w:val="000000"/>
                <w:sz w:val="20"/>
                <w:szCs w:val="20"/>
              </w:rPr>
              <w:t>5 238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:rsidR="004664D2" w:rsidRPr="004664D2" w:rsidRDefault="004664D2" w:rsidP="00E97559">
            <w:pPr>
              <w:jc w:val="center"/>
              <w:rPr>
                <w:color w:val="000000"/>
                <w:sz w:val="20"/>
                <w:szCs w:val="20"/>
              </w:rPr>
            </w:pPr>
            <w:r w:rsidRPr="004664D2">
              <w:rPr>
                <w:color w:val="000000"/>
                <w:sz w:val="20"/>
                <w:szCs w:val="20"/>
              </w:rPr>
              <w:t>4 671</w:t>
            </w:r>
          </w:p>
        </w:tc>
      </w:tr>
    </w:tbl>
    <w:p w:rsidR="00FF3DCE" w:rsidRDefault="00FF3DCE" w:rsidP="005D6D67">
      <w:pPr>
        <w:keepNext/>
        <w:jc w:val="both"/>
        <w:rPr>
          <w:sz w:val="20"/>
          <w:szCs w:val="20"/>
        </w:rPr>
      </w:pPr>
    </w:p>
    <w:p w:rsidR="005D6D67" w:rsidRDefault="005D6D67" w:rsidP="005D6D67">
      <w:pPr>
        <w:keepNext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Укрупнёнными показателями на расчистку </w:t>
      </w:r>
      <w:r w:rsidRPr="00132704">
        <w:rPr>
          <w:sz w:val="20"/>
          <w:szCs w:val="20"/>
        </w:rPr>
        <w:t>охранной зоны воздушной линии от зарослей кустарника и подлеска вручную</w:t>
      </w:r>
      <w:r>
        <w:rPr>
          <w:sz w:val="20"/>
          <w:szCs w:val="20"/>
        </w:rPr>
        <w:t xml:space="preserve"> не учтена утилизация порубочных остатков (сжигание, вывозка, измельчение).</w:t>
      </w:r>
    </w:p>
    <w:p w:rsidR="005D6D67" w:rsidRDefault="005D6D67" w:rsidP="005D6D67">
      <w:pPr>
        <w:keepNext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Укрупнёнными  показателями на расчистку </w:t>
      </w:r>
      <w:r w:rsidRPr="00132704">
        <w:rPr>
          <w:sz w:val="20"/>
          <w:szCs w:val="20"/>
        </w:rPr>
        <w:t>охранной зоны воздушной линии от зарослей кустарника и подлеска механизированная</w:t>
      </w:r>
      <w:r>
        <w:rPr>
          <w:sz w:val="20"/>
          <w:szCs w:val="20"/>
        </w:rPr>
        <w:t xml:space="preserve"> учтена утилизация порубочных остатков (сжигание, вывозка, измельчение).</w:t>
      </w:r>
    </w:p>
    <w:p w:rsidR="005D6D67" w:rsidRDefault="005D6D67" w:rsidP="005D6D67">
      <w:pPr>
        <w:keepNext/>
        <w:ind w:right="-30"/>
        <w:jc w:val="both"/>
        <w:rPr>
          <w:sz w:val="20"/>
          <w:szCs w:val="20"/>
        </w:rPr>
      </w:pPr>
      <w:r>
        <w:rPr>
          <w:sz w:val="20"/>
          <w:szCs w:val="20"/>
        </w:rPr>
        <w:t>3) Укрупнёнными  показателями</w:t>
      </w:r>
      <w:r w:rsidRPr="001327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на вырубку</w:t>
      </w:r>
      <w:r w:rsidRPr="00132704">
        <w:rPr>
          <w:sz w:val="20"/>
          <w:szCs w:val="20"/>
        </w:rPr>
        <w:t xml:space="preserve"> деревьев</w:t>
      </w:r>
      <w:r>
        <w:rPr>
          <w:sz w:val="20"/>
          <w:szCs w:val="20"/>
        </w:rPr>
        <w:t xml:space="preserve"> учтена утилизация порубочных остатков (сжигание, вывозка, измельчение).</w:t>
      </w:r>
      <w:r w:rsidRPr="00C65F75">
        <w:rPr>
          <w:sz w:val="20"/>
          <w:szCs w:val="20"/>
        </w:rPr>
        <w:t xml:space="preserve"> </w:t>
      </w:r>
    </w:p>
    <w:p w:rsidR="005D6D67" w:rsidRDefault="005D6D67" w:rsidP="005D6D67">
      <w:pPr>
        <w:keepNext/>
        <w:jc w:val="both"/>
        <w:rPr>
          <w:sz w:val="20"/>
          <w:szCs w:val="20"/>
        </w:rPr>
      </w:pPr>
      <w:r>
        <w:rPr>
          <w:sz w:val="20"/>
          <w:szCs w:val="20"/>
        </w:rPr>
        <w:t>4) Укрупнёнными показателями на</w:t>
      </w:r>
      <w:r w:rsidRPr="00C65F75">
        <w:rPr>
          <w:sz w:val="20"/>
          <w:szCs w:val="20"/>
        </w:rPr>
        <w:t xml:space="preserve"> </w:t>
      </w:r>
      <w:r>
        <w:rPr>
          <w:sz w:val="20"/>
          <w:szCs w:val="20"/>
        </w:rPr>
        <w:t>м</w:t>
      </w:r>
      <w:r w:rsidRPr="00132704">
        <w:rPr>
          <w:sz w:val="20"/>
          <w:szCs w:val="20"/>
        </w:rPr>
        <w:t>еханизированн</w:t>
      </w:r>
      <w:r>
        <w:rPr>
          <w:sz w:val="20"/>
          <w:szCs w:val="20"/>
        </w:rPr>
        <w:t>ую</w:t>
      </w:r>
      <w:r w:rsidRPr="00132704">
        <w:rPr>
          <w:sz w:val="20"/>
          <w:szCs w:val="20"/>
        </w:rPr>
        <w:t xml:space="preserve"> химическ</w:t>
      </w:r>
      <w:r>
        <w:rPr>
          <w:sz w:val="20"/>
          <w:szCs w:val="20"/>
        </w:rPr>
        <w:t xml:space="preserve">ую </w:t>
      </w:r>
      <w:r w:rsidRPr="00132704">
        <w:rPr>
          <w:sz w:val="20"/>
          <w:szCs w:val="20"/>
        </w:rPr>
        <w:t>обработк</w:t>
      </w:r>
      <w:r>
        <w:rPr>
          <w:sz w:val="20"/>
          <w:szCs w:val="20"/>
        </w:rPr>
        <w:t xml:space="preserve">у </w:t>
      </w:r>
      <w:r w:rsidRPr="00132704">
        <w:rPr>
          <w:sz w:val="20"/>
          <w:szCs w:val="20"/>
        </w:rPr>
        <w:t>древесно-кустарниковой растительности на трассе ВЛ</w:t>
      </w:r>
      <w:r>
        <w:rPr>
          <w:sz w:val="20"/>
          <w:szCs w:val="20"/>
        </w:rPr>
        <w:t xml:space="preserve"> </w:t>
      </w:r>
      <w:r w:rsidRPr="008E09F0">
        <w:rPr>
          <w:sz w:val="20"/>
          <w:szCs w:val="20"/>
          <w:highlight w:val="yellow"/>
        </w:rPr>
        <w:t>не учтена стоимость гербицидов</w:t>
      </w:r>
      <w:r>
        <w:rPr>
          <w:sz w:val="20"/>
          <w:szCs w:val="20"/>
        </w:rPr>
        <w:t xml:space="preserve">. Стоимость гербицидов учитывать в сметной документации дополнительно в установленном порядке. </w:t>
      </w:r>
    </w:p>
    <w:p w:rsidR="005D6D67" w:rsidRDefault="005D6D67" w:rsidP="005D6D67">
      <w:pPr>
        <w:keepNext/>
        <w:jc w:val="both"/>
        <w:rPr>
          <w:sz w:val="20"/>
          <w:szCs w:val="20"/>
        </w:rPr>
      </w:pPr>
      <w:r>
        <w:rPr>
          <w:sz w:val="20"/>
          <w:szCs w:val="20"/>
        </w:rPr>
        <w:t>5) При формировании заказа ТОРО в объёме плановых затрат указываются затраты без НДС.</w:t>
      </w:r>
    </w:p>
    <w:p w:rsidR="005D6D67" w:rsidRDefault="005D6D67" w:rsidP="005D6D67">
      <w:pPr>
        <w:keepNext/>
        <w:jc w:val="both"/>
        <w:rPr>
          <w:sz w:val="20"/>
          <w:szCs w:val="20"/>
        </w:rPr>
      </w:pPr>
    </w:p>
    <w:p w:rsidR="005D6D67" w:rsidRPr="00DD226E" w:rsidRDefault="005D6D67" w:rsidP="005D6D67">
      <w:pPr>
        <w:keepNext/>
        <w:jc w:val="both"/>
        <w:rPr>
          <w:sz w:val="20"/>
          <w:szCs w:val="20"/>
        </w:rPr>
        <w:sectPr w:rsidR="005D6D67" w:rsidRPr="00DD226E" w:rsidSect="00ED437F">
          <w:pgSz w:w="16840" w:h="11907" w:orient="landscape" w:code="9"/>
          <w:pgMar w:top="1701" w:right="567" w:bottom="709" w:left="567" w:header="720" w:footer="720" w:gutter="0"/>
          <w:paperSrc w:first="15" w:other="15"/>
          <w:cols w:space="720"/>
          <w:titlePg/>
          <w:docGrid w:linePitch="326"/>
        </w:sectPr>
      </w:pPr>
    </w:p>
    <w:p w:rsidR="005D6D67" w:rsidRPr="005043D8" w:rsidRDefault="005D6D67" w:rsidP="005D6D67">
      <w:pPr>
        <w:tabs>
          <w:tab w:val="left" w:pos="567"/>
        </w:tabs>
        <w:contextualSpacing/>
        <w:jc w:val="both"/>
        <w:rPr>
          <w:b/>
        </w:rPr>
      </w:pPr>
      <w:r>
        <w:rPr>
          <w:rFonts w:eastAsiaTheme="minorEastAsia"/>
          <w:b/>
        </w:rPr>
        <w:lastRenderedPageBreak/>
        <w:tab/>
      </w:r>
      <w:r w:rsidRPr="005043D8">
        <w:rPr>
          <w:rFonts w:eastAsiaTheme="minorEastAsia"/>
          <w:b/>
        </w:rPr>
        <w:t>3.   Сметные расчёты на ремонт и эксплуатацию зданий и сооружений, выполняемые подрядным способом</w:t>
      </w:r>
    </w:p>
    <w:p w:rsidR="005D6D67" w:rsidRPr="00482364" w:rsidRDefault="005D6D67" w:rsidP="005D6D67">
      <w:pPr>
        <w:pStyle w:val="a7"/>
        <w:keepNext w:val="0"/>
        <w:keepLines w:val="0"/>
        <w:spacing w:before="0" w:after="0" w:line="240" w:lineRule="auto"/>
      </w:pPr>
      <w:r w:rsidRPr="005043D8">
        <w:rPr>
          <w:rFonts w:eastAsiaTheme="minorEastAsia"/>
        </w:rPr>
        <w:t xml:space="preserve">3.1. </w:t>
      </w:r>
      <w:r w:rsidRPr="005043D8">
        <w:t xml:space="preserve">Сметные расчёты на </w:t>
      </w:r>
      <w:r w:rsidRPr="00482364">
        <w:t>ремонт и эксплуатацию зданий и сооружений выполнять в базе ТЕР(ФЕР), ТЕРр(ФЕРр) в уровне  цен 1 кв. 20</w:t>
      </w:r>
      <w:r w:rsidR="00482364" w:rsidRPr="00482364">
        <w:t>20</w:t>
      </w:r>
      <w:r w:rsidRPr="00482364">
        <w:t xml:space="preserve"> г. При определении стоимости материалов в текущих ценах следует руководствоваться  отчётом по плановым ценам на соответствующий период времени (система SAP ERP</w:t>
      </w:r>
      <w:r w:rsidR="002768BD" w:rsidRPr="00482364">
        <w:t xml:space="preserve"> плановые цены</w:t>
      </w:r>
      <w:r w:rsidRPr="00482364">
        <w:t xml:space="preserve">). </w:t>
      </w:r>
      <w:r w:rsidR="00482364" w:rsidRPr="00482364">
        <w:t>В случае отсутствия таковых,  сформировать заявку на внесение стоимости материалов в  систему SAP ERP плановые цены руководствуясь инструкцией СО 2.070/-07 Инструкция "ввод нового элемента в единый корпоративный справочник "Материалы" по форме  СО 6.220</w:t>
      </w:r>
    </w:p>
    <w:p w:rsidR="005D6D67" w:rsidRPr="00482364" w:rsidRDefault="005D6D67" w:rsidP="005D6D67">
      <w:pPr>
        <w:tabs>
          <w:tab w:val="left" w:pos="0"/>
        </w:tabs>
        <w:ind w:firstLine="709"/>
        <w:contextualSpacing/>
        <w:jc w:val="both"/>
      </w:pPr>
      <w:r w:rsidRPr="00482364">
        <w:t>Для пересчета в текущие цены 20</w:t>
      </w:r>
      <w:r w:rsidR="003E4D2D" w:rsidRPr="00482364">
        <w:t>2</w:t>
      </w:r>
      <w:r w:rsidR="00CB2E04" w:rsidRPr="00482364">
        <w:t>1</w:t>
      </w:r>
      <w:r w:rsidRPr="00482364">
        <w:t xml:space="preserve"> г. применять к уровню цен 1 кв.</w:t>
      </w:r>
      <w:r w:rsidR="00D975AF" w:rsidRPr="00482364">
        <w:t xml:space="preserve"> </w:t>
      </w:r>
      <w:r w:rsidRPr="00482364">
        <w:t>20</w:t>
      </w:r>
      <w:r w:rsidR="00482364" w:rsidRPr="00482364">
        <w:t>20</w:t>
      </w:r>
      <w:r w:rsidRPr="00482364">
        <w:t xml:space="preserve"> г. индекс-дефлятор – 1,0</w:t>
      </w:r>
      <w:r w:rsidR="00482364" w:rsidRPr="00482364">
        <w:t>19</w:t>
      </w:r>
    </w:p>
    <w:p w:rsidR="005D6D67" w:rsidRDefault="005D6D67" w:rsidP="005D6D67">
      <w:pPr>
        <w:autoSpaceDE w:val="0"/>
        <w:autoSpaceDN w:val="0"/>
        <w:adjustRightInd w:val="0"/>
        <w:ind w:firstLine="709"/>
        <w:contextualSpacing/>
        <w:jc w:val="both"/>
      </w:pPr>
      <w:r w:rsidRPr="00482364">
        <w:t>3.2. Сметные расчёты на выполнение работ по обследованию</w:t>
      </w:r>
      <w:r w:rsidRPr="00D975AF">
        <w:t xml:space="preserve"> и оценке технического состояния зданий и сооружений, сформированные  по нормам Справочника базовых цен на проектные работы по обследованию, оценке технического состояния, усилению, испытанию строительных конструкций зданий, сооружений, грузоподъёмных кранов (подъёмников) и экспертизе промышленной безопасности опасных производственных объектов, изд. 3-е,  разработанного ОАО «Сибпроектстальконструкция»,  </w:t>
      </w:r>
      <w:r w:rsidRPr="00482364">
        <w:t>для пересчета их  в цены 20</w:t>
      </w:r>
      <w:r w:rsidR="003E4D2D" w:rsidRPr="00482364">
        <w:t>2</w:t>
      </w:r>
      <w:r w:rsidR="00CB2E04" w:rsidRPr="00482364">
        <w:t>1</w:t>
      </w:r>
      <w:r w:rsidRPr="00482364">
        <w:t xml:space="preserve"> г.,  к базовым ценам  справочника применять индекс пересчета равный </w:t>
      </w:r>
      <w:r w:rsidR="00482364" w:rsidRPr="00482364">
        <w:t>3,38</w:t>
      </w:r>
      <w:r w:rsidRPr="00482364">
        <w:t>.</w:t>
      </w:r>
    </w:p>
    <w:p w:rsidR="005D6D67" w:rsidRPr="005043D8" w:rsidRDefault="005D6D67" w:rsidP="005D6D67">
      <w:pPr>
        <w:autoSpaceDE w:val="0"/>
        <w:autoSpaceDN w:val="0"/>
        <w:adjustRightInd w:val="0"/>
        <w:contextualSpacing/>
        <w:jc w:val="both"/>
        <w:rPr>
          <w:rFonts w:eastAsiaTheme="minorHAnsi"/>
          <w:sz w:val="20"/>
          <w:szCs w:val="20"/>
          <w:lang w:eastAsia="en-US"/>
        </w:rPr>
      </w:pPr>
    </w:p>
    <w:p w:rsidR="005D6D67" w:rsidRPr="005043D8" w:rsidRDefault="005D6D67" w:rsidP="005D6D67">
      <w:pPr>
        <w:tabs>
          <w:tab w:val="left" w:pos="0"/>
        </w:tabs>
        <w:ind w:firstLine="709"/>
        <w:contextualSpacing/>
        <w:jc w:val="both"/>
        <w:rPr>
          <w:rFonts w:eastAsiaTheme="minorEastAsia"/>
          <w:b/>
        </w:rPr>
      </w:pPr>
      <w:r w:rsidRPr="005043D8">
        <w:rPr>
          <w:b/>
        </w:rPr>
        <w:t>4.</w:t>
      </w:r>
      <w:r w:rsidRPr="005043D8">
        <w:t xml:space="preserve">   </w:t>
      </w:r>
      <w:r w:rsidRPr="005043D8">
        <w:rPr>
          <w:rFonts w:eastAsiaTheme="minorEastAsia"/>
          <w:b/>
        </w:rPr>
        <w:t>Сметные расчеты на ремонт и эксплуатацию электросетевых объектов, выполняемый хозяйственным способом.</w:t>
      </w:r>
    </w:p>
    <w:p w:rsidR="00181CFF" w:rsidRDefault="005D6D67" w:rsidP="005D6D67">
      <w:pPr>
        <w:ind w:firstLine="709"/>
        <w:contextualSpacing/>
        <w:jc w:val="both"/>
        <w:rPr>
          <w:rFonts w:eastAsiaTheme="minorEastAsia"/>
        </w:rPr>
      </w:pPr>
      <w:r w:rsidRPr="005043D8">
        <w:rPr>
          <w:rFonts w:eastAsiaTheme="minorEastAsia"/>
        </w:rPr>
        <w:t>4.1</w:t>
      </w:r>
      <w:r>
        <w:rPr>
          <w:rFonts w:eastAsiaTheme="minorEastAsia"/>
        </w:rPr>
        <w:t>.</w:t>
      </w:r>
      <w:r w:rsidRPr="005043D8">
        <w:rPr>
          <w:rFonts w:eastAsiaTheme="minorEastAsia"/>
        </w:rPr>
        <w:t xml:space="preserve"> Расчёт стоимости ремонта и эксплуатации электротехнических установок и передаточных устройств выполняется посредством формирования  плановых заказов в КИСУ ТОРО, строго в соответствии с типовыми картами, содержащими нормативы расходов материалов, нормативные значения времени работы машин и механизмов и трудозатрат по видам работ.</w:t>
      </w:r>
      <w:r w:rsidRPr="005043D8">
        <w:t xml:space="preserve"> </w:t>
      </w:r>
      <w:r w:rsidRPr="005043D8">
        <w:rPr>
          <w:rFonts w:eastAsiaTheme="minorEastAsia"/>
        </w:rPr>
        <w:t>Формирование объемов ремонтных и эксплуатационных работ, не предусмотренных типовыми картами, проводить на основании сметных расчётов (калькуляций) с использованием сметных норм и начислений.</w:t>
      </w:r>
    </w:p>
    <w:p w:rsidR="002872AD" w:rsidRDefault="002872AD" w:rsidP="005D6D67">
      <w:pPr>
        <w:ind w:firstLine="709"/>
        <w:contextualSpacing/>
        <w:jc w:val="both"/>
        <w:rPr>
          <w:rFonts w:eastAsiaTheme="minorEastAsia"/>
        </w:rPr>
      </w:pPr>
    </w:p>
    <w:p w:rsidR="002507EA" w:rsidRDefault="002507EA" w:rsidP="005D6D67">
      <w:pPr>
        <w:ind w:firstLine="709"/>
        <w:contextualSpacing/>
        <w:jc w:val="both"/>
        <w:rPr>
          <w:rFonts w:eastAsiaTheme="minorEastAsia"/>
        </w:rPr>
      </w:pPr>
    </w:p>
    <w:p w:rsidR="002507EA" w:rsidRPr="005D6D67" w:rsidRDefault="002507EA" w:rsidP="005D6D67">
      <w:pPr>
        <w:ind w:firstLine="709"/>
        <w:contextualSpacing/>
        <w:jc w:val="both"/>
        <w:rPr>
          <w:rFonts w:eastAsiaTheme="minorEastAsia"/>
        </w:rPr>
      </w:pPr>
    </w:p>
    <w:sectPr w:rsidR="002507EA" w:rsidRPr="005D6D67" w:rsidSect="008E5718">
      <w:pgSz w:w="11907" w:h="16840" w:code="9"/>
      <w:pgMar w:top="1418" w:right="709" w:bottom="1418" w:left="1701" w:header="720" w:footer="720" w:gutter="0"/>
      <w:paperSrc w:first="15" w:other="15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FDADBA4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F7F"/>
    <w:rsid w:val="000012AB"/>
    <w:rsid w:val="00001F0B"/>
    <w:rsid w:val="00003AB6"/>
    <w:rsid w:val="00003D36"/>
    <w:rsid w:val="00004B5E"/>
    <w:rsid w:val="000053BE"/>
    <w:rsid w:val="000110E9"/>
    <w:rsid w:val="00011911"/>
    <w:rsid w:val="000128D8"/>
    <w:rsid w:val="000130AE"/>
    <w:rsid w:val="00013E7D"/>
    <w:rsid w:val="0001553F"/>
    <w:rsid w:val="00015613"/>
    <w:rsid w:val="000169B9"/>
    <w:rsid w:val="00020FD7"/>
    <w:rsid w:val="00021CB2"/>
    <w:rsid w:val="00021ED3"/>
    <w:rsid w:val="00023324"/>
    <w:rsid w:val="000235A6"/>
    <w:rsid w:val="000256CD"/>
    <w:rsid w:val="00025C1C"/>
    <w:rsid w:val="0002645E"/>
    <w:rsid w:val="000264B6"/>
    <w:rsid w:val="00026CC2"/>
    <w:rsid w:val="0002735B"/>
    <w:rsid w:val="0002754C"/>
    <w:rsid w:val="0002764F"/>
    <w:rsid w:val="00027B43"/>
    <w:rsid w:val="00031BD6"/>
    <w:rsid w:val="00033A70"/>
    <w:rsid w:val="0003425E"/>
    <w:rsid w:val="0003467B"/>
    <w:rsid w:val="000356B5"/>
    <w:rsid w:val="00035DF1"/>
    <w:rsid w:val="00036104"/>
    <w:rsid w:val="00036C32"/>
    <w:rsid w:val="000378D6"/>
    <w:rsid w:val="000403B1"/>
    <w:rsid w:val="000404EF"/>
    <w:rsid w:val="00040993"/>
    <w:rsid w:val="00041274"/>
    <w:rsid w:val="000418A0"/>
    <w:rsid w:val="00041DD2"/>
    <w:rsid w:val="000431BF"/>
    <w:rsid w:val="00043688"/>
    <w:rsid w:val="000439C8"/>
    <w:rsid w:val="00043F52"/>
    <w:rsid w:val="00044218"/>
    <w:rsid w:val="00044559"/>
    <w:rsid w:val="00046F7F"/>
    <w:rsid w:val="00047F76"/>
    <w:rsid w:val="000503AA"/>
    <w:rsid w:val="0005112D"/>
    <w:rsid w:val="00053D2C"/>
    <w:rsid w:val="00055060"/>
    <w:rsid w:val="0005664C"/>
    <w:rsid w:val="00056CE4"/>
    <w:rsid w:val="000573B4"/>
    <w:rsid w:val="00057ECE"/>
    <w:rsid w:val="00060663"/>
    <w:rsid w:val="00060848"/>
    <w:rsid w:val="000619D4"/>
    <w:rsid w:val="0006441F"/>
    <w:rsid w:val="00065029"/>
    <w:rsid w:val="00067F4E"/>
    <w:rsid w:val="00070534"/>
    <w:rsid w:val="00071842"/>
    <w:rsid w:val="00071E38"/>
    <w:rsid w:val="00071F6F"/>
    <w:rsid w:val="0007346D"/>
    <w:rsid w:val="00073993"/>
    <w:rsid w:val="00074A9D"/>
    <w:rsid w:val="00074AEF"/>
    <w:rsid w:val="00076A4D"/>
    <w:rsid w:val="000773B0"/>
    <w:rsid w:val="00081032"/>
    <w:rsid w:val="000827AC"/>
    <w:rsid w:val="000870BD"/>
    <w:rsid w:val="00087CFA"/>
    <w:rsid w:val="000905E0"/>
    <w:rsid w:val="00090F51"/>
    <w:rsid w:val="00091CFB"/>
    <w:rsid w:val="00092A42"/>
    <w:rsid w:val="0009311F"/>
    <w:rsid w:val="00093542"/>
    <w:rsid w:val="00093D7A"/>
    <w:rsid w:val="000942DC"/>
    <w:rsid w:val="00094B59"/>
    <w:rsid w:val="00094ED8"/>
    <w:rsid w:val="00095136"/>
    <w:rsid w:val="00095297"/>
    <w:rsid w:val="00096988"/>
    <w:rsid w:val="00096E20"/>
    <w:rsid w:val="00097973"/>
    <w:rsid w:val="000A0311"/>
    <w:rsid w:val="000A05F6"/>
    <w:rsid w:val="000A0DC4"/>
    <w:rsid w:val="000A0E42"/>
    <w:rsid w:val="000A17B2"/>
    <w:rsid w:val="000A1A90"/>
    <w:rsid w:val="000A2368"/>
    <w:rsid w:val="000A2E15"/>
    <w:rsid w:val="000A41EE"/>
    <w:rsid w:val="000A4210"/>
    <w:rsid w:val="000A4EC5"/>
    <w:rsid w:val="000A68FA"/>
    <w:rsid w:val="000A7025"/>
    <w:rsid w:val="000A75F2"/>
    <w:rsid w:val="000B0200"/>
    <w:rsid w:val="000B0EDD"/>
    <w:rsid w:val="000B0F93"/>
    <w:rsid w:val="000B2E16"/>
    <w:rsid w:val="000B37CD"/>
    <w:rsid w:val="000B401C"/>
    <w:rsid w:val="000B460C"/>
    <w:rsid w:val="000B4B13"/>
    <w:rsid w:val="000B565C"/>
    <w:rsid w:val="000B58CD"/>
    <w:rsid w:val="000B5D1E"/>
    <w:rsid w:val="000B64CA"/>
    <w:rsid w:val="000B7D41"/>
    <w:rsid w:val="000C00F0"/>
    <w:rsid w:val="000C0B3B"/>
    <w:rsid w:val="000C1867"/>
    <w:rsid w:val="000C2352"/>
    <w:rsid w:val="000C290E"/>
    <w:rsid w:val="000C2B71"/>
    <w:rsid w:val="000C3110"/>
    <w:rsid w:val="000C6337"/>
    <w:rsid w:val="000C645B"/>
    <w:rsid w:val="000C6D5E"/>
    <w:rsid w:val="000C725F"/>
    <w:rsid w:val="000C7E7F"/>
    <w:rsid w:val="000D116E"/>
    <w:rsid w:val="000D16E2"/>
    <w:rsid w:val="000D1ED7"/>
    <w:rsid w:val="000D1F6C"/>
    <w:rsid w:val="000D2D8D"/>
    <w:rsid w:val="000D30F2"/>
    <w:rsid w:val="000D35A3"/>
    <w:rsid w:val="000D3C31"/>
    <w:rsid w:val="000D3F75"/>
    <w:rsid w:val="000D44CB"/>
    <w:rsid w:val="000D4F8E"/>
    <w:rsid w:val="000D5154"/>
    <w:rsid w:val="000D5850"/>
    <w:rsid w:val="000D6523"/>
    <w:rsid w:val="000D676A"/>
    <w:rsid w:val="000D77D3"/>
    <w:rsid w:val="000D7EAA"/>
    <w:rsid w:val="000E1A9A"/>
    <w:rsid w:val="000E263D"/>
    <w:rsid w:val="000E322B"/>
    <w:rsid w:val="000E3D45"/>
    <w:rsid w:val="000E43D2"/>
    <w:rsid w:val="000E5A7D"/>
    <w:rsid w:val="000E5B96"/>
    <w:rsid w:val="000E6594"/>
    <w:rsid w:val="000E6A42"/>
    <w:rsid w:val="000E6EE1"/>
    <w:rsid w:val="000F13DE"/>
    <w:rsid w:val="000F17EF"/>
    <w:rsid w:val="000F1A44"/>
    <w:rsid w:val="000F2FB7"/>
    <w:rsid w:val="000F32FA"/>
    <w:rsid w:val="000F3D3E"/>
    <w:rsid w:val="000F4C03"/>
    <w:rsid w:val="000F548B"/>
    <w:rsid w:val="000F5A26"/>
    <w:rsid w:val="000F5E57"/>
    <w:rsid w:val="000F666D"/>
    <w:rsid w:val="000F6BF9"/>
    <w:rsid w:val="000F6E96"/>
    <w:rsid w:val="000F7990"/>
    <w:rsid w:val="000F7CEE"/>
    <w:rsid w:val="00100C89"/>
    <w:rsid w:val="00102776"/>
    <w:rsid w:val="0010319C"/>
    <w:rsid w:val="001039DD"/>
    <w:rsid w:val="0010540E"/>
    <w:rsid w:val="0010577F"/>
    <w:rsid w:val="00105D84"/>
    <w:rsid w:val="001067E7"/>
    <w:rsid w:val="00107DDC"/>
    <w:rsid w:val="00112BEF"/>
    <w:rsid w:val="001145DF"/>
    <w:rsid w:val="00114A9E"/>
    <w:rsid w:val="00114ABF"/>
    <w:rsid w:val="001154E4"/>
    <w:rsid w:val="001154FC"/>
    <w:rsid w:val="00115ABD"/>
    <w:rsid w:val="00115B42"/>
    <w:rsid w:val="00115C2A"/>
    <w:rsid w:val="00116692"/>
    <w:rsid w:val="001169C4"/>
    <w:rsid w:val="001179BD"/>
    <w:rsid w:val="00117EA0"/>
    <w:rsid w:val="001219F2"/>
    <w:rsid w:val="00122FF8"/>
    <w:rsid w:val="0012329B"/>
    <w:rsid w:val="0012366F"/>
    <w:rsid w:val="00124AC5"/>
    <w:rsid w:val="0012557B"/>
    <w:rsid w:val="00125D4A"/>
    <w:rsid w:val="001277C2"/>
    <w:rsid w:val="0012783B"/>
    <w:rsid w:val="00131EC2"/>
    <w:rsid w:val="001321A8"/>
    <w:rsid w:val="00132538"/>
    <w:rsid w:val="001326B7"/>
    <w:rsid w:val="00133650"/>
    <w:rsid w:val="0013474F"/>
    <w:rsid w:val="00134D89"/>
    <w:rsid w:val="00135807"/>
    <w:rsid w:val="00135D73"/>
    <w:rsid w:val="0013685A"/>
    <w:rsid w:val="00136F14"/>
    <w:rsid w:val="00137633"/>
    <w:rsid w:val="00137A3E"/>
    <w:rsid w:val="00137E14"/>
    <w:rsid w:val="0014109F"/>
    <w:rsid w:val="0014116D"/>
    <w:rsid w:val="00142725"/>
    <w:rsid w:val="00143BF2"/>
    <w:rsid w:val="00143E67"/>
    <w:rsid w:val="00143E9A"/>
    <w:rsid w:val="00145126"/>
    <w:rsid w:val="0014516D"/>
    <w:rsid w:val="0014526B"/>
    <w:rsid w:val="00145906"/>
    <w:rsid w:val="001468E6"/>
    <w:rsid w:val="001469C3"/>
    <w:rsid w:val="00147B70"/>
    <w:rsid w:val="00151059"/>
    <w:rsid w:val="001511FA"/>
    <w:rsid w:val="0015169B"/>
    <w:rsid w:val="0015282D"/>
    <w:rsid w:val="00152B50"/>
    <w:rsid w:val="00152FB5"/>
    <w:rsid w:val="001532B6"/>
    <w:rsid w:val="001542C1"/>
    <w:rsid w:val="00156262"/>
    <w:rsid w:val="00156547"/>
    <w:rsid w:val="001566C7"/>
    <w:rsid w:val="001576BC"/>
    <w:rsid w:val="00157A2F"/>
    <w:rsid w:val="001608D9"/>
    <w:rsid w:val="0016135D"/>
    <w:rsid w:val="00161CBF"/>
    <w:rsid w:val="0016291D"/>
    <w:rsid w:val="00162D85"/>
    <w:rsid w:val="00162FCC"/>
    <w:rsid w:val="00163ED9"/>
    <w:rsid w:val="001644FB"/>
    <w:rsid w:val="00164AB0"/>
    <w:rsid w:val="00164EFC"/>
    <w:rsid w:val="00166EE6"/>
    <w:rsid w:val="00166FE3"/>
    <w:rsid w:val="00170158"/>
    <w:rsid w:val="0017252A"/>
    <w:rsid w:val="00172A33"/>
    <w:rsid w:val="00172FB0"/>
    <w:rsid w:val="0017342E"/>
    <w:rsid w:val="00173BD7"/>
    <w:rsid w:val="00174760"/>
    <w:rsid w:val="00175990"/>
    <w:rsid w:val="00176961"/>
    <w:rsid w:val="00176F11"/>
    <w:rsid w:val="001818B9"/>
    <w:rsid w:val="001819EB"/>
    <w:rsid w:val="00181CFF"/>
    <w:rsid w:val="00182507"/>
    <w:rsid w:val="00182AFE"/>
    <w:rsid w:val="00182BD9"/>
    <w:rsid w:val="001840C9"/>
    <w:rsid w:val="00185856"/>
    <w:rsid w:val="00186FB3"/>
    <w:rsid w:val="00186FBB"/>
    <w:rsid w:val="001901B5"/>
    <w:rsid w:val="00190427"/>
    <w:rsid w:val="001913B4"/>
    <w:rsid w:val="0019154F"/>
    <w:rsid w:val="00192362"/>
    <w:rsid w:val="001929A3"/>
    <w:rsid w:val="001929E8"/>
    <w:rsid w:val="00193758"/>
    <w:rsid w:val="00193826"/>
    <w:rsid w:val="00193BF9"/>
    <w:rsid w:val="00195845"/>
    <w:rsid w:val="001958FF"/>
    <w:rsid w:val="00195D00"/>
    <w:rsid w:val="00196DED"/>
    <w:rsid w:val="001978F1"/>
    <w:rsid w:val="001A0C8F"/>
    <w:rsid w:val="001A192B"/>
    <w:rsid w:val="001A4580"/>
    <w:rsid w:val="001A4EEF"/>
    <w:rsid w:val="001A5281"/>
    <w:rsid w:val="001A5815"/>
    <w:rsid w:val="001B0596"/>
    <w:rsid w:val="001B0A2A"/>
    <w:rsid w:val="001B1E72"/>
    <w:rsid w:val="001B3005"/>
    <w:rsid w:val="001B4912"/>
    <w:rsid w:val="001B52B3"/>
    <w:rsid w:val="001B5569"/>
    <w:rsid w:val="001B7BE5"/>
    <w:rsid w:val="001C1B8B"/>
    <w:rsid w:val="001C2642"/>
    <w:rsid w:val="001C2D0B"/>
    <w:rsid w:val="001C30CD"/>
    <w:rsid w:val="001C3379"/>
    <w:rsid w:val="001C3428"/>
    <w:rsid w:val="001C4623"/>
    <w:rsid w:val="001C54A8"/>
    <w:rsid w:val="001C5E89"/>
    <w:rsid w:val="001C6A0B"/>
    <w:rsid w:val="001D0629"/>
    <w:rsid w:val="001D1001"/>
    <w:rsid w:val="001D1190"/>
    <w:rsid w:val="001D1684"/>
    <w:rsid w:val="001D307A"/>
    <w:rsid w:val="001D3195"/>
    <w:rsid w:val="001D431C"/>
    <w:rsid w:val="001D5412"/>
    <w:rsid w:val="001D5EEF"/>
    <w:rsid w:val="001D6137"/>
    <w:rsid w:val="001D6208"/>
    <w:rsid w:val="001D712D"/>
    <w:rsid w:val="001D7A00"/>
    <w:rsid w:val="001E0D8B"/>
    <w:rsid w:val="001E52F9"/>
    <w:rsid w:val="001E5512"/>
    <w:rsid w:val="001E6692"/>
    <w:rsid w:val="001E69FB"/>
    <w:rsid w:val="001E7A05"/>
    <w:rsid w:val="001E7A1F"/>
    <w:rsid w:val="001F0E53"/>
    <w:rsid w:val="001F19EC"/>
    <w:rsid w:val="001F2AAD"/>
    <w:rsid w:val="001F3986"/>
    <w:rsid w:val="001F40AB"/>
    <w:rsid w:val="001F4319"/>
    <w:rsid w:val="001F6DE9"/>
    <w:rsid w:val="001F6E8F"/>
    <w:rsid w:val="001F7B1C"/>
    <w:rsid w:val="002025B5"/>
    <w:rsid w:val="002035AA"/>
    <w:rsid w:val="0020423A"/>
    <w:rsid w:val="00205388"/>
    <w:rsid w:val="00205580"/>
    <w:rsid w:val="002061D8"/>
    <w:rsid w:val="002062D7"/>
    <w:rsid w:val="002078DA"/>
    <w:rsid w:val="00207BA1"/>
    <w:rsid w:val="00210A8B"/>
    <w:rsid w:val="00210B02"/>
    <w:rsid w:val="00211456"/>
    <w:rsid w:val="00211B7C"/>
    <w:rsid w:val="00213305"/>
    <w:rsid w:val="00213495"/>
    <w:rsid w:val="0021429F"/>
    <w:rsid w:val="00214B2E"/>
    <w:rsid w:val="00217CFB"/>
    <w:rsid w:val="00220EEA"/>
    <w:rsid w:val="00221776"/>
    <w:rsid w:val="00221D12"/>
    <w:rsid w:val="00221F1D"/>
    <w:rsid w:val="00222230"/>
    <w:rsid w:val="0022373D"/>
    <w:rsid w:val="00225072"/>
    <w:rsid w:val="00225994"/>
    <w:rsid w:val="002270C7"/>
    <w:rsid w:val="00230235"/>
    <w:rsid w:val="00232DB3"/>
    <w:rsid w:val="00233749"/>
    <w:rsid w:val="00234381"/>
    <w:rsid w:val="0023461C"/>
    <w:rsid w:val="0023530E"/>
    <w:rsid w:val="0023653B"/>
    <w:rsid w:val="00237F57"/>
    <w:rsid w:val="00240574"/>
    <w:rsid w:val="002407C7"/>
    <w:rsid w:val="00241163"/>
    <w:rsid w:val="002413B7"/>
    <w:rsid w:val="002421E7"/>
    <w:rsid w:val="00243788"/>
    <w:rsid w:val="00244001"/>
    <w:rsid w:val="0024512A"/>
    <w:rsid w:val="002455FD"/>
    <w:rsid w:val="00246F6D"/>
    <w:rsid w:val="00247069"/>
    <w:rsid w:val="00247F3A"/>
    <w:rsid w:val="002507EA"/>
    <w:rsid w:val="00251805"/>
    <w:rsid w:val="00251AF3"/>
    <w:rsid w:val="00251DAA"/>
    <w:rsid w:val="00253226"/>
    <w:rsid w:val="0025368C"/>
    <w:rsid w:val="0025466F"/>
    <w:rsid w:val="0025533A"/>
    <w:rsid w:val="00255667"/>
    <w:rsid w:val="00255CCA"/>
    <w:rsid w:val="00256D86"/>
    <w:rsid w:val="00257958"/>
    <w:rsid w:val="00257F78"/>
    <w:rsid w:val="00260082"/>
    <w:rsid w:val="0026044C"/>
    <w:rsid w:val="002606BD"/>
    <w:rsid w:val="002606FA"/>
    <w:rsid w:val="00260AEC"/>
    <w:rsid w:val="00260BBB"/>
    <w:rsid w:val="002616E1"/>
    <w:rsid w:val="00261784"/>
    <w:rsid w:val="00262572"/>
    <w:rsid w:val="002627FF"/>
    <w:rsid w:val="00262C2C"/>
    <w:rsid w:val="00262C9F"/>
    <w:rsid w:val="0026329E"/>
    <w:rsid w:val="002636F2"/>
    <w:rsid w:val="00263D8F"/>
    <w:rsid w:val="0026438D"/>
    <w:rsid w:val="00265299"/>
    <w:rsid w:val="00267718"/>
    <w:rsid w:val="00267ACE"/>
    <w:rsid w:val="0027103B"/>
    <w:rsid w:val="00271746"/>
    <w:rsid w:val="00271CAD"/>
    <w:rsid w:val="00271FB5"/>
    <w:rsid w:val="0027255A"/>
    <w:rsid w:val="00272E21"/>
    <w:rsid w:val="00273292"/>
    <w:rsid w:val="00275BED"/>
    <w:rsid w:val="002768BD"/>
    <w:rsid w:val="00277A77"/>
    <w:rsid w:val="00277E2A"/>
    <w:rsid w:val="00280855"/>
    <w:rsid w:val="002811C4"/>
    <w:rsid w:val="00281F6F"/>
    <w:rsid w:val="0028204C"/>
    <w:rsid w:val="00282665"/>
    <w:rsid w:val="002841BD"/>
    <w:rsid w:val="00285A1C"/>
    <w:rsid w:val="00286D60"/>
    <w:rsid w:val="002872AD"/>
    <w:rsid w:val="0028731F"/>
    <w:rsid w:val="00290850"/>
    <w:rsid w:val="00290E3F"/>
    <w:rsid w:val="00291773"/>
    <w:rsid w:val="002917A4"/>
    <w:rsid w:val="00291C71"/>
    <w:rsid w:val="002930BA"/>
    <w:rsid w:val="0029486F"/>
    <w:rsid w:val="0029527F"/>
    <w:rsid w:val="002A0889"/>
    <w:rsid w:val="002A0AF3"/>
    <w:rsid w:val="002A0C71"/>
    <w:rsid w:val="002A1560"/>
    <w:rsid w:val="002A2358"/>
    <w:rsid w:val="002A24F0"/>
    <w:rsid w:val="002A417B"/>
    <w:rsid w:val="002A4976"/>
    <w:rsid w:val="002A4C39"/>
    <w:rsid w:val="002A6567"/>
    <w:rsid w:val="002A694C"/>
    <w:rsid w:val="002B0485"/>
    <w:rsid w:val="002B0657"/>
    <w:rsid w:val="002B3118"/>
    <w:rsid w:val="002B3F12"/>
    <w:rsid w:val="002B432F"/>
    <w:rsid w:val="002B43BF"/>
    <w:rsid w:val="002B45F3"/>
    <w:rsid w:val="002B4E48"/>
    <w:rsid w:val="002B53DE"/>
    <w:rsid w:val="002B55C3"/>
    <w:rsid w:val="002B5A02"/>
    <w:rsid w:val="002B5C15"/>
    <w:rsid w:val="002B6261"/>
    <w:rsid w:val="002B6333"/>
    <w:rsid w:val="002B6779"/>
    <w:rsid w:val="002B6B1F"/>
    <w:rsid w:val="002B7B94"/>
    <w:rsid w:val="002C0441"/>
    <w:rsid w:val="002C0817"/>
    <w:rsid w:val="002C13CD"/>
    <w:rsid w:val="002C1893"/>
    <w:rsid w:val="002C1AD3"/>
    <w:rsid w:val="002C239E"/>
    <w:rsid w:val="002C2787"/>
    <w:rsid w:val="002C2892"/>
    <w:rsid w:val="002C2FCF"/>
    <w:rsid w:val="002C33A1"/>
    <w:rsid w:val="002C41EE"/>
    <w:rsid w:val="002C4D3C"/>
    <w:rsid w:val="002C5AC1"/>
    <w:rsid w:val="002C5EB2"/>
    <w:rsid w:val="002D0449"/>
    <w:rsid w:val="002D06AE"/>
    <w:rsid w:val="002D1353"/>
    <w:rsid w:val="002D161D"/>
    <w:rsid w:val="002D29B8"/>
    <w:rsid w:val="002D2B13"/>
    <w:rsid w:val="002D2C31"/>
    <w:rsid w:val="002D2DB4"/>
    <w:rsid w:val="002D33D2"/>
    <w:rsid w:val="002D3C2D"/>
    <w:rsid w:val="002D3F07"/>
    <w:rsid w:val="002D5D23"/>
    <w:rsid w:val="002D6540"/>
    <w:rsid w:val="002D6A9E"/>
    <w:rsid w:val="002D6D31"/>
    <w:rsid w:val="002E0A3D"/>
    <w:rsid w:val="002E0D6C"/>
    <w:rsid w:val="002E1264"/>
    <w:rsid w:val="002E24EE"/>
    <w:rsid w:val="002E4D1B"/>
    <w:rsid w:val="002E5277"/>
    <w:rsid w:val="002E5467"/>
    <w:rsid w:val="002E786C"/>
    <w:rsid w:val="002E7A1A"/>
    <w:rsid w:val="002E7C0D"/>
    <w:rsid w:val="002F0AE1"/>
    <w:rsid w:val="002F0DF5"/>
    <w:rsid w:val="002F1A10"/>
    <w:rsid w:val="002F2696"/>
    <w:rsid w:val="002F33D9"/>
    <w:rsid w:val="002F39AA"/>
    <w:rsid w:val="002F3C69"/>
    <w:rsid w:val="002F3D83"/>
    <w:rsid w:val="002F651B"/>
    <w:rsid w:val="002F6736"/>
    <w:rsid w:val="002F73BD"/>
    <w:rsid w:val="002F7AD1"/>
    <w:rsid w:val="002F7E22"/>
    <w:rsid w:val="00301437"/>
    <w:rsid w:val="0030151D"/>
    <w:rsid w:val="00302303"/>
    <w:rsid w:val="00303A53"/>
    <w:rsid w:val="00304170"/>
    <w:rsid w:val="00306AC2"/>
    <w:rsid w:val="0030748A"/>
    <w:rsid w:val="0030756F"/>
    <w:rsid w:val="00311335"/>
    <w:rsid w:val="00311BCB"/>
    <w:rsid w:val="00311BDF"/>
    <w:rsid w:val="00313266"/>
    <w:rsid w:val="00313352"/>
    <w:rsid w:val="0031341F"/>
    <w:rsid w:val="003141A9"/>
    <w:rsid w:val="00314BDE"/>
    <w:rsid w:val="003155EF"/>
    <w:rsid w:val="00316625"/>
    <w:rsid w:val="003168C5"/>
    <w:rsid w:val="00316DC2"/>
    <w:rsid w:val="00317F18"/>
    <w:rsid w:val="00321B04"/>
    <w:rsid w:val="003225B0"/>
    <w:rsid w:val="0032285C"/>
    <w:rsid w:val="003241FF"/>
    <w:rsid w:val="00325D52"/>
    <w:rsid w:val="00327A51"/>
    <w:rsid w:val="00327FAE"/>
    <w:rsid w:val="00331976"/>
    <w:rsid w:val="00331F7C"/>
    <w:rsid w:val="003320BF"/>
    <w:rsid w:val="0033315A"/>
    <w:rsid w:val="00335037"/>
    <w:rsid w:val="00335B8E"/>
    <w:rsid w:val="00336153"/>
    <w:rsid w:val="003361CF"/>
    <w:rsid w:val="003366A7"/>
    <w:rsid w:val="0033772B"/>
    <w:rsid w:val="00340FD6"/>
    <w:rsid w:val="00341C38"/>
    <w:rsid w:val="00341C4D"/>
    <w:rsid w:val="0034291B"/>
    <w:rsid w:val="00343359"/>
    <w:rsid w:val="003436B2"/>
    <w:rsid w:val="0034557B"/>
    <w:rsid w:val="003456F2"/>
    <w:rsid w:val="00345876"/>
    <w:rsid w:val="00346C54"/>
    <w:rsid w:val="00347261"/>
    <w:rsid w:val="00347EE6"/>
    <w:rsid w:val="00350D92"/>
    <w:rsid w:val="00353CF9"/>
    <w:rsid w:val="00353D4B"/>
    <w:rsid w:val="003542D5"/>
    <w:rsid w:val="00355161"/>
    <w:rsid w:val="00355AF5"/>
    <w:rsid w:val="00355E98"/>
    <w:rsid w:val="00356129"/>
    <w:rsid w:val="00356CA5"/>
    <w:rsid w:val="00362624"/>
    <w:rsid w:val="003630D0"/>
    <w:rsid w:val="00363364"/>
    <w:rsid w:val="00363493"/>
    <w:rsid w:val="00363587"/>
    <w:rsid w:val="00363B10"/>
    <w:rsid w:val="0036477B"/>
    <w:rsid w:val="00366EA5"/>
    <w:rsid w:val="003678A8"/>
    <w:rsid w:val="00367C5C"/>
    <w:rsid w:val="00370B74"/>
    <w:rsid w:val="00370D00"/>
    <w:rsid w:val="00370DFC"/>
    <w:rsid w:val="003710C7"/>
    <w:rsid w:val="0037147F"/>
    <w:rsid w:val="00371E12"/>
    <w:rsid w:val="0037285C"/>
    <w:rsid w:val="00372A4A"/>
    <w:rsid w:val="00373AB5"/>
    <w:rsid w:val="0037493C"/>
    <w:rsid w:val="0037523D"/>
    <w:rsid w:val="00376D20"/>
    <w:rsid w:val="003771B0"/>
    <w:rsid w:val="00377B0B"/>
    <w:rsid w:val="00380980"/>
    <w:rsid w:val="00381F45"/>
    <w:rsid w:val="00383CA4"/>
    <w:rsid w:val="00383CD8"/>
    <w:rsid w:val="003841B6"/>
    <w:rsid w:val="003848C3"/>
    <w:rsid w:val="00384CD1"/>
    <w:rsid w:val="00384DA0"/>
    <w:rsid w:val="00386B65"/>
    <w:rsid w:val="0038775D"/>
    <w:rsid w:val="0039043A"/>
    <w:rsid w:val="003912CF"/>
    <w:rsid w:val="003917AA"/>
    <w:rsid w:val="003924B3"/>
    <w:rsid w:val="0039324A"/>
    <w:rsid w:val="0039336A"/>
    <w:rsid w:val="003948F7"/>
    <w:rsid w:val="00397E73"/>
    <w:rsid w:val="00397EEA"/>
    <w:rsid w:val="003A0475"/>
    <w:rsid w:val="003A0696"/>
    <w:rsid w:val="003A0805"/>
    <w:rsid w:val="003A0816"/>
    <w:rsid w:val="003A137E"/>
    <w:rsid w:val="003A28A0"/>
    <w:rsid w:val="003A3003"/>
    <w:rsid w:val="003A436D"/>
    <w:rsid w:val="003A5451"/>
    <w:rsid w:val="003A755D"/>
    <w:rsid w:val="003B189A"/>
    <w:rsid w:val="003B1D79"/>
    <w:rsid w:val="003B1E2A"/>
    <w:rsid w:val="003B3891"/>
    <w:rsid w:val="003B5B5C"/>
    <w:rsid w:val="003B660E"/>
    <w:rsid w:val="003B7EA3"/>
    <w:rsid w:val="003C04F0"/>
    <w:rsid w:val="003C06F7"/>
    <w:rsid w:val="003C076E"/>
    <w:rsid w:val="003C0EBA"/>
    <w:rsid w:val="003C1210"/>
    <w:rsid w:val="003C20AB"/>
    <w:rsid w:val="003C3196"/>
    <w:rsid w:val="003C43EB"/>
    <w:rsid w:val="003C4F8F"/>
    <w:rsid w:val="003C4FD2"/>
    <w:rsid w:val="003C520C"/>
    <w:rsid w:val="003C5BF8"/>
    <w:rsid w:val="003C630B"/>
    <w:rsid w:val="003C6B10"/>
    <w:rsid w:val="003C6D15"/>
    <w:rsid w:val="003C6E30"/>
    <w:rsid w:val="003C7AD7"/>
    <w:rsid w:val="003D0990"/>
    <w:rsid w:val="003D28E6"/>
    <w:rsid w:val="003D2CE4"/>
    <w:rsid w:val="003D2F83"/>
    <w:rsid w:val="003D3944"/>
    <w:rsid w:val="003D4109"/>
    <w:rsid w:val="003D431E"/>
    <w:rsid w:val="003D43DC"/>
    <w:rsid w:val="003D52E4"/>
    <w:rsid w:val="003D76F4"/>
    <w:rsid w:val="003D7B20"/>
    <w:rsid w:val="003E0535"/>
    <w:rsid w:val="003E2C73"/>
    <w:rsid w:val="003E4161"/>
    <w:rsid w:val="003E4D2C"/>
    <w:rsid w:val="003E4D2D"/>
    <w:rsid w:val="003E5729"/>
    <w:rsid w:val="003E7AD5"/>
    <w:rsid w:val="003E7C17"/>
    <w:rsid w:val="003F04B5"/>
    <w:rsid w:val="003F0E99"/>
    <w:rsid w:val="003F1196"/>
    <w:rsid w:val="003F1B41"/>
    <w:rsid w:val="003F2933"/>
    <w:rsid w:val="003F3937"/>
    <w:rsid w:val="003F5581"/>
    <w:rsid w:val="003F5D9E"/>
    <w:rsid w:val="003F5F4B"/>
    <w:rsid w:val="004002BD"/>
    <w:rsid w:val="004014CA"/>
    <w:rsid w:val="00402037"/>
    <w:rsid w:val="00402342"/>
    <w:rsid w:val="00402A50"/>
    <w:rsid w:val="0040512A"/>
    <w:rsid w:val="004053A7"/>
    <w:rsid w:val="00405F43"/>
    <w:rsid w:val="004066B4"/>
    <w:rsid w:val="004077EF"/>
    <w:rsid w:val="00407DB3"/>
    <w:rsid w:val="00410528"/>
    <w:rsid w:val="00410DEE"/>
    <w:rsid w:val="00412A92"/>
    <w:rsid w:val="00413283"/>
    <w:rsid w:val="00413A9C"/>
    <w:rsid w:val="00413E4F"/>
    <w:rsid w:val="004152E5"/>
    <w:rsid w:val="00420CC8"/>
    <w:rsid w:val="00421F1D"/>
    <w:rsid w:val="0042261E"/>
    <w:rsid w:val="00423450"/>
    <w:rsid w:val="0042467A"/>
    <w:rsid w:val="004248C0"/>
    <w:rsid w:val="0042519B"/>
    <w:rsid w:val="0042573F"/>
    <w:rsid w:val="00425B03"/>
    <w:rsid w:val="00426854"/>
    <w:rsid w:val="00426F9C"/>
    <w:rsid w:val="004329C4"/>
    <w:rsid w:val="004338BD"/>
    <w:rsid w:val="004338BE"/>
    <w:rsid w:val="0043461C"/>
    <w:rsid w:val="00434DD9"/>
    <w:rsid w:val="00434EA4"/>
    <w:rsid w:val="00435CC0"/>
    <w:rsid w:val="004361A6"/>
    <w:rsid w:val="004408EF"/>
    <w:rsid w:val="00441C29"/>
    <w:rsid w:val="00442862"/>
    <w:rsid w:val="00445786"/>
    <w:rsid w:val="00446277"/>
    <w:rsid w:val="00447983"/>
    <w:rsid w:val="004501F3"/>
    <w:rsid w:val="00451200"/>
    <w:rsid w:val="0045277F"/>
    <w:rsid w:val="004547A0"/>
    <w:rsid w:val="00455BB2"/>
    <w:rsid w:val="00456620"/>
    <w:rsid w:val="00457846"/>
    <w:rsid w:val="00457A29"/>
    <w:rsid w:val="00460AFC"/>
    <w:rsid w:val="004621D0"/>
    <w:rsid w:val="00462668"/>
    <w:rsid w:val="00462AD3"/>
    <w:rsid w:val="00462CF3"/>
    <w:rsid w:val="00462E27"/>
    <w:rsid w:val="00462EF0"/>
    <w:rsid w:val="00463509"/>
    <w:rsid w:val="00464A4B"/>
    <w:rsid w:val="00465A18"/>
    <w:rsid w:val="004664D2"/>
    <w:rsid w:val="00467B07"/>
    <w:rsid w:val="00470E8E"/>
    <w:rsid w:val="0047393B"/>
    <w:rsid w:val="00473D01"/>
    <w:rsid w:val="00474714"/>
    <w:rsid w:val="00474F27"/>
    <w:rsid w:val="004754CF"/>
    <w:rsid w:val="00476160"/>
    <w:rsid w:val="00476665"/>
    <w:rsid w:val="00477925"/>
    <w:rsid w:val="004821F2"/>
    <w:rsid w:val="00482364"/>
    <w:rsid w:val="004830E2"/>
    <w:rsid w:val="00484D1C"/>
    <w:rsid w:val="0048610E"/>
    <w:rsid w:val="004862AD"/>
    <w:rsid w:val="004872A8"/>
    <w:rsid w:val="00487558"/>
    <w:rsid w:val="00487F7B"/>
    <w:rsid w:val="004903E6"/>
    <w:rsid w:val="0049126E"/>
    <w:rsid w:val="00491F98"/>
    <w:rsid w:val="004925B8"/>
    <w:rsid w:val="004928F1"/>
    <w:rsid w:val="0049406F"/>
    <w:rsid w:val="00495684"/>
    <w:rsid w:val="004958DA"/>
    <w:rsid w:val="00497249"/>
    <w:rsid w:val="004A3915"/>
    <w:rsid w:val="004A414C"/>
    <w:rsid w:val="004A423F"/>
    <w:rsid w:val="004A5FA9"/>
    <w:rsid w:val="004A6238"/>
    <w:rsid w:val="004B02C6"/>
    <w:rsid w:val="004B0EE2"/>
    <w:rsid w:val="004B0F8E"/>
    <w:rsid w:val="004B1409"/>
    <w:rsid w:val="004B1DAC"/>
    <w:rsid w:val="004B2D9B"/>
    <w:rsid w:val="004B313A"/>
    <w:rsid w:val="004B38C9"/>
    <w:rsid w:val="004B58DE"/>
    <w:rsid w:val="004B5ECE"/>
    <w:rsid w:val="004B64F6"/>
    <w:rsid w:val="004B678C"/>
    <w:rsid w:val="004B7F3B"/>
    <w:rsid w:val="004C0901"/>
    <w:rsid w:val="004C0DCD"/>
    <w:rsid w:val="004C1208"/>
    <w:rsid w:val="004C326B"/>
    <w:rsid w:val="004C3536"/>
    <w:rsid w:val="004C3AD7"/>
    <w:rsid w:val="004C3FC7"/>
    <w:rsid w:val="004C5403"/>
    <w:rsid w:val="004C6BE0"/>
    <w:rsid w:val="004C6D2E"/>
    <w:rsid w:val="004C7280"/>
    <w:rsid w:val="004C73D5"/>
    <w:rsid w:val="004D076A"/>
    <w:rsid w:val="004D213A"/>
    <w:rsid w:val="004D2F2E"/>
    <w:rsid w:val="004D432C"/>
    <w:rsid w:val="004D4A27"/>
    <w:rsid w:val="004D4BC0"/>
    <w:rsid w:val="004D4E48"/>
    <w:rsid w:val="004D4ED5"/>
    <w:rsid w:val="004D5B70"/>
    <w:rsid w:val="004D5C70"/>
    <w:rsid w:val="004D636F"/>
    <w:rsid w:val="004D63D0"/>
    <w:rsid w:val="004D78C8"/>
    <w:rsid w:val="004E0936"/>
    <w:rsid w:val="004E0EEF"/>
    <w:rsid w:val="004E12AF"/>
    <w:rsid w:val="004E18C9"/>
    <w:rsid w:val="004E1B3A"/>
    <w:rsid w:val="004E22C3"/>
    <w:rsid w:val="004E2A04"/>
    <w:rsid w:val="004E36FC"/>
    <w:rsid w:val="004E4CF7"/>
    <w:rsid w:val="004E4EB5"/>
    <w:rsid w:val="004E53BE"/>
    <w:rsid w:val="004E5435"/>
    <w:rsid w:val="004E6FDF"/>
    <w:rsid w:val="004F01CF"/>
    <w:rsid w:val="004F143E"/>
    <w:rsid w:val="004F14D1"/>
    <w:rsid w:val="004F15BA"/>
    <w:rsid w:val="004F1731"/>
    <w:rsid w:val="004F56C1"/>
    <w:rsid w:val="004F5A7F"/>
    <w:rsid w:val="004F5F41"/>
    <w:rsid w:val="004F6C30"/>
    <w:rsid w:val="004F6DDB"/>
    <w:rsid w:val="004F77D4"/>
    <w:rsid w:val="005000A7"/>
    <w:rsid w:val="00500F69"/>
    <w:rsid w:val="0050136B"/>
    <w:rsid w:val="00501D2F"/>
    <w:rsid w:val="005023AF"/>
    <w:rsid w:val="005024B9"/>
    <w:rsid w:val="0050267A"/>
    <w:rsid w:val="00502925"/>
    <w:rsid w:val="0050297A"/>
    <w:rsid w:val="00502D5F"/>
    <w:rsid w:val="005033E9"/>
    <w:rsid w:val="00504E6F"/>
    <w:rsid w:val="00505F02"/>
    <w:rsid w:val="00505F71"/>
    <w:rsid w:val="00506311"/>
    <w:rsid w:val="0050664F"/>
    <w:rsid w:val="00507014"/>
    <w:rsid w:val="0050748B"/>
    <w:rsid w:val="005075F1"/>
    <w:rsid w:val="00507655"/>
    <w:rsid w:val="00507F7F"/>
    <w:rsid w:val="00511925"/>
    <w:rsid w:val="00511EF8"/>
    <w:rsid w:val="005128A2"/>
    <w:rsid w:val="005133A4"/>
    <w:rsid w:val="00514458"/>
    <w:rsid w:val="005144CF"/>
    <w:rsid w:val="00515807"/>
    <w:rsid w:val="0051594F"/>
    <w:rsid w:val="005179E8"/>
    <w:rsid w:val="00517C97"/>
    <w:rsid w:val="00521AA0"/>
    <w:rsid w:val="00521AE6"/>
    <w:rsid w:val="00521C00"/>
    <w:rsid w:val="00522528"/>
    <w:rsid w:val="0052457D"/>
    <w:rsid w:val="00525D69"/>
    <w:rsid w:val="00526F11"/>
    <w:rsid w:val="005275B2"/>
    <w:rsid w:val="005275C3"/>
    <w:rsid w:val="005303AA"/>
    <w:rsid w:val="005303FD"/>
    <w:rsid w:val="0053183F"/>
    <w:rsid w:val="005318F7"/>
    <w:rsid w:val="005326CE"/>
    <w:rsid w:val="00532F99"/>
    <w:rsid w:val="005332AD"/>
    <w:rsid w:val="0053497B"/>
    <w:rsid w:val="00534C2D"/>
    <w:rsid w:val="00535293"/>
    <w:rsid w:val="00535525"/>
    <w:rsid w:val="00535BA1"/>
    <w:rsid w:val="00535CB4"/>
    <w:rsid w:val="00536AD8"/>
    <w:rsid w:val="00537573"/>
    <w:rsid w:val="005377A9"/>
    <w:rsid w:val="00537F58"/>
    <w:rsid w:val="00540AC5"/>
    <w:rsid w:val="0054176D"/>
    <w:rsid w:val="005417AC"/>
    <w:rsid w:val="005420BE"/>
    <w:rsid w:val="005440E7"/>
    <w:rsid w:val="00544471"/>
    <w:rsid w:val="005457B8"/>
    <w:rsid w:val="00545A40"/>
    <w:rsid w:val="00545FDC"/>
    <w:rsid w:val="00547AEE"/>
    <w:rsid w:val="0055041F"/>
    <w:rsid w:val="005516D4"/>
    <w:rsid w:val="0055246F"/>
    <w:rsid w:val="005538E8"/>
    <w:rsid w:val="00556105"/>
    <w:rsid w:val="00556AC6"/>
    <w:rsid w:val="0055710B"/>
    <w:rsid w:val="00557C97"/>
    <w:rsid w:val="00561B50"/>
    <w:rsid w:val="005640DA"/>
    <w:rsid w:val="00565B6D"/>
    <w:rsid w:val="00566444"/>
    <w:rsid w:val="005667A3"/>
    <w:rsid w:val="00567853"/>
    <w:rsid w:val="005707CF"/>
    <w:rsid w:val="00570CA6"/>
    <w:rsid w:val="00570DA4"/>
    <w:rsid w:val="00570E35"/>
    <w:rsid w:val="00571151"/>
    <w:rsid w:val="00572DF9"/>
    <w:rsid w:val="00573E19"/>
    <w:rsid w:val="00573EF5"/>
    <w:rsid w:val="005744D2"/>
    <w:rsid w:val="00574A56"/>
    <w:rsid w:val="00576E78"/>
    <w:rsid w:val="005770C2"/>
    <w:rsid w:val="00580414"/>
    <w:rsid w:val="00580471"/>
    <w:rsid w:val="00580F8C"/>
    <w:rsid w:val="005820E1"/>
    <w:rsid w:val="00582400"/>
    <w:rsid w:val="00582F7B"/>
    <w:rsid w:val="005838BB"/>
    <w:rsid w:val="00584D53"/>
    <w:rsid w:val="00584FA9"/>
    <w:rsid w:val="005861B7"/>
    <w:rsid w:val="00586350"/>
    <w:rsid w:val="00586987"/>
    <w:rsid w:val="00586D05"/>
    <w:rsid w:val="00587A37"/>
    <w:rsid w:val="00591414"/>
    <w:rsid w:val="005914F9"/>
    <w:rsid w:val="00591718"/>
    <w:rsid w:val="00593EBA"/>
    <w:rsid w:val="00594409"/>
    <w:rsid w:val="00594AA6"/>
    <w:rsid w:val="0059554D"/>
    <w:rsid w:val="005955CB"/>
    <w:rsid w:val="00595B62"/>
    <w:rsid w:val="00597248"/>
    <w:rsid w:val="00597E37"/>
    <w:rsid w:val="005A1687"/>
    <w:rsid w:val="005A19A2"/>
    <w:rsid w:val="005A1B39"/>
    <w:rsid w:val="005A2595"/>
    <w:rsid w:val="005A3823"/>
    <w:rsid w:val="005A3DFC"/>
    <w:rsid w:val="005A3F28"/>
    <w:rsid w:val="005A4602"/>
    <w:rsid w:val="005A4EA1"/>
    <w:rsid w:val="005A5670"/>
    <w:rsid w:val="005A6955"/>
    <w:rsid w:val="005A69DD"/>
    <w:rsid w:val="005B0274"/>
    <w:rsid w:val="005B03DC"/>
    <w:rsid w:val="005B16B1"/>
    <w:rsid w:val="005B2469"/>
    <w:rsid w:val="005B5295"/>
    <w:rsid w:val="005B5AB6"/>
    <w:rsid w:val="005B62E4"/>
    <w:rsid w:val="005B6BF9"/>
    <w:rsid w:val="005B78AD"/>
    <w:rsid w:val="005C0711"/>
    <w:rsid w:val="005C0B59"/>
    <w:rsid w:val="005C12CF"/>
    <w:rsid w:val="005C180A"/>
    <w:rsid w:val="005C1DB0"/>
    <w:rsid w:val="005C3426"/>
    <w:rsid w:val="005C364F"/>
    <w:rsid w:val="005C4641"/>
    <w:rsid w:val="005C4A34"/>
    <w:rsid w:val="005C66C3"/>
    <w:rsid w:val="005C707D"/>
    <w:rsid w:val="005D0C9C"/>
    <w:rsid w:val="005D0E6C"/>
    <w:rsid w:val="005D204E"/>
    <w:rsid w:val="005D2271"/>
    <w:rsid w:val="005D6D67"/>
    <w:rsid w:val="005E048D"/>
    <w:rsid w:val="005E092D"/>
    <w:rsid w:val="005E0D2A"/>
    <w:rsid w:val="005E4275"/>
    <w:rsid w:val="005E62EC"/>
    <w:rsid w:val="005E71EC"/>
    <w:rsid w:val="005F0EB6"/>
    <w:rsid w:val="005F15E1"/>
    <w:rsid w:val="005F18D5"/>
    <w:rsid w:val="005F23EB"/>
    <w:rsid w:val="005F2F7E"/>
    <w:rsid w:val="005F2FA2"/>
    <w:rsid w:val="005F3EF9"/>
    <w:rsid w:val="005F5D2B"/>
    <w:rsid w:val="005F6441"/>
    <w:rsid w:val="005F64F1"/>
    <w:rsid w:val="005F6651"/>
    <w:rsid w:val="005F773C"/>
    <w:rsid w:val="00600202"/>
    <w:rsid w:val="006003CC"/>
    <w:rsid w:val="00601955"/>
    <w:rsid w:val="00602E46"/>
    <w:rsid w:val="006034B5"/>
    <w:rsid w:val="0060364F"/>
    <w:rsid w:val="00603B0B"/>
    <w:rsid w:val="00603E32"/>
    <w:rsid w:val="00604557"/>
    <w:rsid w:val="00604C66"/>
    <w:rsid w:val="00605EB7"/>
    <w:rsid w:val="0060698B"/>
    <w:rsid w:val="00607B48"/>
    <w:rsid w:val="006106A2"/>
    <w:rsid w:val="00610FC0"/>
    <w:rsid w:val="00610FF4"/>
    <w:rsid w:val="00611372"/>
    <w:rsid w:val="00611D6F"/>
    <w:rsid w:val="00613FB5"/>
    <w:rsid w:val="0061400A"/>
    <w:rsid w:val="00614037"/>
    <w:rsid w:val="0061568F"/>
    <w:rsid w:val="00616083"/>
    <w:rsid w:val="006160FB"/>
    <w:rsid w:val="006165F2"/>
    <w:rsid w:val="00617747"/>
    <w:rsid w:val="006179F6"/>
    <w:rsid w:val="006208A6"/>
    <w:rsid w:val="00620998"/>
    <w:rsid w:val="00620A02"/>
    <w:rsid w:val="00621197"/>
    <w:rsid w:val="0062133E"/>
    <w:rsid w:val="0062168E"/>
    <w:rsid w:val="00621A8A"/>
    <w:rsid w:val="00621E5C"/>
    <w:rsid w:val="0062239C"/>
    <w:rsid w:val="0062249D"/>
    <w:rsid w:val="0062370C"/>
    <w:rsid w:val="006241E5"/>
    <w:rsid w:val="00624AAE"/>
    <w:rsid w:val="00625AD2"/>
    <w:rsid w:val="0062636E"/>
    <w:rsid w:val="00627269"/>
    <w:rsid w:val="006274A9"/>
    <w:rsid w:val="00627879"/>
    <w:rsid w:val="006302F5"/>
    <w:rsid w:val="006309EC"/>
    <w:rsid w:val="00630E98"/>
    <w:rsid w:val="0063184F"/>
    <w:rsid w:val="00631EB0"/>
    <w:rsid w:val="006322C6"/>
    <w:rsid w:val="00634E4A"/>
    <w:rsid w:val="00635818"/>
    <w:rsid w:val="006359AA"/>
    <w:rsid w:val="00635EAD"/>
    <w:rsid w:val="006379DC"/>
    <w:rsid w:val="00637C3A"/>
    <w:rsid w:val="00637E08"/>
    <w:rsid w:val="00641106"/>
    <w:rsid w:val="006422E6"/>
    <w:rsid w:val="00642657"/>
    <w:rsid w:val="00644705"/>
    <w:rsid w:val="00644ADF"/>
    <w:rsid w:val="00645595"/>
    <w:rsid w:val="00645C51"/>
    <w:rsid w:val="0064697F"/>
    <w:rsid w:val="00646A68"/>
    <w:rsid w:val="00646E61"/>
    <w:rsid w:val="00647191"/>
    <w:rsid w:val="006475F8"/>
    <w:rsid w:val="0065103E"/>
    <w:rsid w:val="00652642"/>
    <w:rsid w:val="00652D1B"/>
    <w:rsid w:val="00654405"/>
    <w:rsid w:val="006545B4"/>
    <w:rsid w:val="00654B76"/>
    <w:rsid w:val="00654D12"/>
    <w:rsid w:val="00655C95"/>
    <w:rsid w:val="00656342"/>
    <w:rsid w:val="0065638C"/>
    <w:rsid w:val="00656A03"/>
    <w:rsid w:val="00660732"/>
    <w:rsid w:val="0066110E"/>
    <w:rsid w:val="00661812"/>
    <w:rsid w:val="00662A7C"/>
    <w:rsid w:val="00664C12"/>
    <w:rsid w:val="00672CA4"/>
    <w:rsid w:val="00674E1F"/>
    <w:rsid w:val="00674EB1"/>
    <w:rsid w:val="006752B8"/>
    <w:rsid w:val="00675347"/>
    <w:rsid w:val="00676BB0"/>
    <w:rsid w:val="006776AA"/>
    <w:rsid w:val="00677905"/>
    <w:rsid w:val="00677F32"/>
    <w:rsid w:val="006803F6"/>
    <w:rsid w:val="00681050"/>
    <w:rsid w:val="006815FC"/>
    <w:rsid w:val="006820B8"/>
    <w:rsid w:val="006821E8"/>
    <w:rsid w:val="006823C7"/>
    <w:rsid w:val="00682D80"/>
    <w:rsid w:val="00685421"/>
    <w:rsid w:val="0068624A"/>
    <w:rsid w:val="006863C6"/>
    <w:rsid w:val="00686775"/>
    <w:rsid w:val="00686ADF"/>
    <w:rsid w:val="00687F9F"/>
    <w:rsid w:val="00691EBF"/>
    <w:rsid w:val="006928C9"/>
    <w:rsid w:val="00693209"/>
    <w:rsid w:val="00693420"/>
    <w:rsid w:val="006939BF"/>
    <w:rsid w:val="00695F16"/>
    <w:rsid w:val="006977AE"/>
    <w:rsid w:val="00697C08"/>
    <w:rsid w:val="006A0D8B"/>
    <w:rsid w:val="006A0E4C"/>
    <w:rsid w:val="006A0FCD"/>
    <w:rsid w:val="006A1F6D"/>
    <w:rsid w:val="006A21AA"/>
    <w:rsid w:val="006A2F53"/>
    <w:rsid w:val="006A3A89"/>
    <w:rsid w:val="006A51C9"/>
    <w:rsid w:val="006A63E7"/>
    <w:rsid w:val="006A67B9"/>
    <w:rsid w:val="006A6F25"/>
    <w:rsid w:val="006A71CD"/>
    <w:rsid w:val="006A7A3E"/>
    <w:rsid w:val="006A7A52"/>
    <w:rsid w:val="006A7F46"/>
    <w:rsid w:val="006B05FC"/>
    <w:rsid w:val="006B0BC2"/>
    <w:rsid w:val="006B22F8"/>
    <w:rsid w:val="006B2641"/>
    <w:rsid w:val="006B2C9B"/>
    <w:rsid w:val="006B34FD"/>
    <w:rsid w:val="006B47A8"/>
    <w:rsid w:val="006B4F57"/>
    <w:rsid w:val="006B5856"/>
    <w:rsid w:val="006B5C6C"/>
    <w:rsid w:val="006B6735"/>
    <w:rsid w:val="006B6AC7"/>
    <w:rsid w:val="006B7958"/>
    <w:rsid w:val="006B7A40"/>
    <w:rsid w:val="006B7D09"/>
    <w:rsid w:val="006C0480"/>
    <w:rsid w:val="006C079B"/>
    <w:rsid w:val="006C0CB9"/>
    <w:rsid w:val="006C0EDF"/>
    <w:rsid w:val="006C3685"/>
    <w:rsid w:val="006C3CE2"/>
    <w:rsid w:val="006C3FC9"/>
    <w:rsid w:val="006C42A0"/>
    <w:rsid w:val="006C544A"/>
    <w:rsid w:val="006C5456"/>
    <w:rsid w:val="006C553B"/>
    <w:rsid w:val="006C5B02"/>
    <w:rsid w:val="006C7518"/>
    <w:rsid w:val="006D01A1"/>
    <w:rsid w:val="006D04A5"/>
    <w:rsid w:val="006D18A9"/>
    <w:rsid w:val="006D2BBB"/>
    <w:rsid w:val="006D4982"/>
    <w:rsid w:val="006D4E73"/>
    <w:rsid w:val="006D59C2"/>
    <w:rsid w:val="006D657B"/>
    <w:rsid w:val="006D7154"/>
    <w:rsid w:val="006E0324"/>
    <w:rsid w:val="006E1376"/>
    <w:rsid w:val="006E19F4"/>
    <w:rsid w:val="006E1DAD"/>
    <w:rsid w:val="006E2023"/>
    <w:rsid w:val="006E2360"/>
    <w:rsid w:val="006E29C4"/>
    <w:rsid w:val="006E2B5F"/>
    <w:rsid w:val="006E3090"/>
    <w:rsid w:val="006E45BF"/>
    <w:rsid w:val="006E492C"/>
    <w:rsid w:val="006E4A60"/>
    <w:rsid w:val="006E4EFB"/>
    <w:rsid w:val="006E592F"/>
    <w:rsid w:val="006E5A7E"/>
    <w:rsid w:val="006E6053"/>
    <w:rsid w:val="006F07A4"/>
    <w:rsid w:val="006F0981"/>
    <w:rsid w:val="006F0CAE"/>
    <w:rsid w:val="006F0FB6"/>
    <w:rsid w:val="006F31B6"/>
    <w:rsid w:val="006F4DFA"/>
    <w:rsid w:val="006F557F"/>
    <w:rsid w:val="006F5587"/>
    <w:rsid w:val="006F582C"/>
    <w:rsid w:val="006F6225"/>
    <w:rsid w:val="00701FBB"/>
    <w:rsid w:val="00702C2D"/>
    <w:rsid w:val="00703912"/>
    <w:rsid w:val="00704011"/>
    <w:rsid w:val="007046A0"/>
    <w:rsid w:val="00705BE8"/>
    <w:rsid w:val="00707569"/>
    <w:rsid w:val="00711024"/>
    <w:rsid w:val="00713A80"/>
    <w:rsid w:val="00713DFD"/>
    <w:rsid w:val="00714640"/>
    <w:rsid w:val="0072134F"/>
    <w:rsid w:val="00722569"/>
    <w:rsid w:val="00723BB5"/>
    <w:rsid w:val="00723F66"/>
    <w:rsid w:val="00723FDA"/>
    <w:rsid w:val="0072444B"/>
    <w:rsid w:val="00724F45"/>
    <w:rsid w:val="00725541"/>
    <w:rsid w:val="007268D2"/>
    <w:rsid w:val="007270D8"/>
    <w:rsid w:val="00731617"/>
    <w:rsid w:val="007325CE"/>
    <w:rsid w:val="00733577"/>
    <w:rsid w:val="00733CBC"/>
    <w:rsid w:val="00734184"/>
    <w:rsid w:val="0073499C"/>
    <w:rsid w:val="0073566C"/>
    <w:rsid w:val="007365F2"/>
    <w:rsid w:val="00737D35"/>
    <w:rsid w:val="00740AC5"/>
    <w:rsid w:val="0074130E"/>
    <w:rsid w:val="00741CC1"/>
    <w:rsid w:val="00742457"/>
    <w:rsid w:val="007428E4"/>
    <w:rsid w:val="0074454A"/>
    <w:rsid w:val="00747B01"/>
    <w:rsid w:val="00747B8C"/>
    <w:rsid w:val="0075044B"/>
    <w:rsid w:val="007509D9"/>
    <w:rsid w:val="00752544"/>
    <w:rsid w:val="00754F64"/>
    <w:rsid w:val="00756072"/>
    <w:rsid w:val="0076078B"/>
    <w:rsid w:val="00760A4D"/>
    <w:rsid w:val="00761BAC"/>
    <w:rsid w:val="007622F4"/>
    <w:rsid w:val="00762310"/>
    <w:rsid w:val="0076262A"/>
    <w:rsid w:val="00763531"/>
    <w:rsid w:val="00765CF1"/>
    <w:rsid w:val="00766E1F"/>
    <w:rsid w:val="00767950"/>
    <w:rsid w:val="00770CC9"/>
    <w:rsid w:val="00771D3D"/>
    <w:rsid w:val="007735A6"/>
    <w:rsid w:val="00773CE4"/>
    <w:rsid w:val="00773F69"/>
    <w:rsid w:val="007743E4"/>
    <w:rsid w:val="00774980"/>
    <w:rsid w:val="00775A96"/>
    <w:rsid w:val="00775F59"/>
    <w:rsid w:val="00777A61"/>
    <w:rsid w:val="00781C88"/>
    <w:rsid w:val="00782BD3"/>
    <w:rsid w:val="0078326D"/>
    <w:rsid w:val="00784C52"/>
    <w:rsid w:val="00785EDF"/>
    <w:rsid w:val="00786B33"/>
    <w:rsid w:val="0078717A"/>
    <w:rsid w:val="007877F7"/>
    <w:rsid w:val="00787BC0"/>
    <w:rsid w:val="00790BA6"/>
    <w:rsid w:val="0079136D"/>
    <w:rsid w:val="00792FDC"/>
    <w:rsid w:val="0079350B"/>
    <w:rsid w:val="00793FA5"/>
    <w:rsid w:val="0079486D"/>
    <w:rsid w:val="007969A7"/>
    <w:rsid w:val="00796D6F"/>
    <w:rsid w:val="0079796E"/>
    <w:rsid w:val="007A175F"/>
    <w:rsid w:val="007A1CAC"/>
    <w:rsid w:val="007A2A2C"/>
    <w:rsid w:val="007A2EE9"/>
    <w:rsid w:val="007A3FA8"/>
    <w:rsid w:val="007A4820"/>
    <w:rsid w:val="007A4B18"/>
    <w:rsid w:val="007A5648"/>
    <w:rsid w:val="007A59B8"/>
    <w:rsid w:val="007A7D3D"/>
    <w:rsid w:val="007B2468"/>
    <w:rsid w:val="007B382E"/>
    <w:rsid w:val="007B42A1"/>
    <w:rsid w:val="007B61AB"/>
    <w:rsid w:val="007B7834"/>
    <w:rsid w:val="007B7F1D"/>
    <w:rsid w:val="007C0652"/>
    <w:rsid w:val="007C13B5"/>
    <w:rsid w:val="007C2AF8"/>
    <w:rsid w:val="007C2D25"/>
    <w:rsid w:val="007C3D2B"/>
    <w:rsid w:val="007C4503"/>
    <w:rsid w:val="007C45ED"/>
    <w:rsid w:val="007C4D24"/>
    <w:rsid w:val="007C656A"/>
    <w:rsid w:val="007C6CC6"/>
    <w:rsid w:val="007C77E1"/>
    <w:rsid w:val="007C7B01"/>
    <w:rsid w:val="007C7D67"/>
    <w:rsid w:val="007D01FA"/>
    <w:rsid w:val="007D0385"/>
    <w:rsid w:val="007D06BB"/>
    <w:rsid w:val="007D09C5"/>
    <w:rsid w:val="007D28DB"/>
    <w:rsid w:val="007D3962"/>
    <w:rsid w:val="007D3B26"/>
    <w:rsid w:val="007D47C2"/>
    <w:rsid w:val="007D4D89"/>
    <w:rsid w:val="007D5CB5"/>
    <w:rsid w:val="007D5EFC"/>
    <w:rsid w:val="007D6D9E"/>
    <w:rsid w:val="007D71FF"/>
    <w:rsid w:val="007E0C22"/>
    <w:rsid w:val="007E0EA6"/>
    <w:rsid w:val="007E11DF"/>
    <w:rsid w:val="007E127B"/>
    <w:rsid w:val="007E236D"/>
    <w:rsid w:val="007E34FD"/>
    <w:rsid w:val="007E3B50"/>
    <w:rsid w:val="007E3C1A"/>
    <w:rsid w:val="007E3E43"/>
    <w:rsid w:val="007E4A3B"/>
    <w:rsid w:val="007F14A2"/>
    <w:rsid w:val="007F232F"/>
    <w:rsid w:val="007F2F49"/>
    <w:rsid w:val="007F3A78"/>
    <w:rsid w:val="007F4A4B"/>
    <w:rsid w:val="007F4AC0"/>
    <w:rsid w:val="007F4B7E"/>
    <w:rsid w:val="007F6DCE"/>
    <w:rsid w:val="007F768B"/>
    <w:rsid w:val="0080035F"/>
    <w:rsid w:val="00801605"/>
    <w:rsid w:val="00802AE3"/>
    <w:rsid w:val="008033B3"/>
    <w:rsid w:val="00803799"/>
    <w:rsid w:val="00803AEF"/>
    <w:rsid w:val="00804A32"/>
    <w:rsid w:val="00806519"/>
    <w:rsid w:val="008074CF"/>
    <w:rsid w:val="00807BEB"/>
    <w:rsid w:val="008104B4"/>
    <w:rsid w:val="00810901"/>
    <w:rsid w:val="0081097F"/>
    <w:rsid w:val="0081120B"/>
    <w:rsid w:val="00811532"/>
    <w:rsid w:val="008129D4"/>
    <w:rsid w:val="00814305"/>
    <w:rsid w:val="00815027"/>
    <w:rsid w:val="0081533C"/>
    <w:rsid w:val="00815557"/>
    <w:rsid w:val="00816DCE"/>
    <w:rsid w:val="008171E8"/>
    <w:rsid w:val="008207A6"/>
    <w:rsid w:val="00820C9C"/>
    <w:rsid w:val="00821253"/>
    <w:rsid w:val="0082166F"/>
    <w:rsid w:val="008217A6"/>
    <w:rsid w:val="00822C3D"/>
    <w:rsid w:val="00822FDF"/>
    <w:rsid w:val="008246F3"/>
    <w:rsid w:val="008256A7"/>
    <w:rsid w:val="0082637E"/>
    <w:rsid w:val="00827065"/>
    <w:rsid w:val="008279CC"/>
    <w:rsid w:val="00832185"/>
    <w:rsid w:val="0083238C"/>
    <w:rsid w:val="00832660"/>
    <w:rsid w:val="008327B4"/>
    <w:rsid w:val="0083282D"/>
    <w:rsid w:val="00833556"/>
    <w:rsid w:val="0083484B"/>
    <w:rsid w:val="00836749"/>
    <w:rsid w:val="00836B4C"/>
    <w:rsid w:val="00836DC9"/>
    <w:rsid w:val="008375F2"/>
    <w:rsid w:val="0083782A"/>
    <w:rsid w:val="00837871"/>
    <w:rsid w:val="0084049C"/>
    <w:rsid w:val="0084067C"/>
    <w:rsid w:val="00840F1F"/>
    <w:rsid w:val="0084115A"/>
    <w:rsid w:val="00841933"/>
    <w:rsid w:val="008420BD"/>
    <w:rsid w:val="00842451"/>
    <w:rsid w:val="00844941"/>
    <w:rsid w:val="00845692"/>
    <w:rsid w:val="0084652F"/>
    <w:rsid w:val="0084714D"/>
    <w:rsid w:val="008471E7"/>
    <w:rsid w:val="00847458"/>
    <w:rsid w:val="00847683"/>
    <w:rsid w:val="00847E32"/>
    <w:rsid w:val="00847EA3"/>
    <w:rsid w:val="0085043E"/>
    <w:rsid w:val="00851C09"/>
    <w:rsid w:val="0085516F"/>
    <w:rsid w:val="008551C6"/>
    <w:rsid w:val="00856077"/>
    <w:rsid w:val="00857A28"/>
    <w:rsid w:val="00857CF6"/>
    <w:rsid w:val="008608D1"/>
    <w:rsid w:val="00861D84"/>
    <w:rsid w:val="008622DB"/>
    <w:rsid w:val="00862E46"/>
    <w:rsid w:val="00864099"/>
    <w:rsid w:val="008649ED"/>
    <w:rsid w:val="0086571E"/>
    <w:rsid w:val="008669A3"/>
    <w:rsid w:val="00867D07"/>
    <w:rsid w:val="00870394"/>
    <w:rsid w:val="008709F5"/>
    <w:rsid w:val="00870CD9"/>
    <w:rsid w:val="00870DF8"/>
    <w:rsid w:val="00871FA8"/>
    <w:rsid w:val="00872E70"/>
    <w:rsid w:val="00872ECC"/>
    <w:rsid w:val="0087383C"/>
    <w:rsid w:val="00873F26"/>
    <w:rsid w:val="00874825"/>
    <w:rsid w:val="008758E3"/>
    <w:rsid w:val="00877874"/>
    <w:rsid w:val="00881389"/>
    <w:rsid w:val="008815A6"/>
    <w:rsid w:val="008818B2"/>
    <w:rsid w:val="00881956"/>
    <w:rsid w:val="00882D7A"/>
    <w:rsid w:val="0088305F"/>
    <w:rsid w:val="00884485"/>
    <w:rsid w:val="0088491D"/>
    <w:rsid w:val="00884FDC"/>
    <w:rsid w:val="00885248"/>
    <w:rsid w:val="0088744C"/>
    <w:rsid w:val="00887750"/>
    <w:rsid w:val="00890283"/>
    <w:rsid w:val="0089266E"/>
    <w:rsid w:val="00892843"/>
    <w:rsid w:val="0089369F"/>
    <w:rsid w:val="00894178"/>
    <w:rsid w:val="008947CE"/>
    <w:rsid w:val="00894FEC"/>
    <w:rsid w:val="00896569"/>
    <w:rsid w:val="008979FB"/>
    <w:rsid w:val="008A18C7"/>
    <w:rsid w:val="008A1CCE"/>
    <w:rsid w:val="008A200E"/>
    <w:rsid w:val="008A2CE9"/>
    <w:rsid w:val="008A2E43"/>
    <w:rsid w:val="008A31F0"/>
    <w:rsid w:val="008A45A1"/>
    <w:rsid w:val="008A4998"/>
    <w:rsid w:val="008A5E65"/>
    <w:rsid w:val="008A67E0"/>
    <w:rsid w:val="008B0067"/>
    <w:rsid w:val="008B31CD"/>
    <w:rsid w:val="008B38CA"/>
    <w:rsid w:val="008B3CAE"/>
    <w:rsid w:val="008B3F90"/>
    <w:rsid w:val="008B6983"/>
    <w:rsid w:val="008B6FC9"/>
    <w:rsid w:val="008B7414"/>
    <w:rsid w:val="008B75EA"/>
    <w:rsid w:val="008B795F"/>
    <w:rsid w:val="008B7C69"/>
    <w:rsid w:val="008C0883"/>
    <w:rsid w:val="008C09FC"/>
    <w:rsid w:val="008C0B25"/>
    <w:rsid w:val="008C2509"/>
    <w:rsid w:val="008C2FCE"/>
    <w:rsid w:val="008C332B"/>
    <w:rsid w:val="008C413B"/>
    <w:rsid w:val="008C4BC3"/>
    <w:rsid w:val="008C5834"/>
    <w:rsid w:val="008C640E"/>
    <w:rsid w:val="008C7F29"/>
    <w:rsid w:val="008D0360"/>
    <w:rsid w:val="008D071B"/>
    <w:rsid w:val="008D0968"/>
    <w:rsid w:val="008D17B9"/>
    <w:rsid w:val="008D1D26"/>
    <w:rsid w:val="008D38AB"/>
    <w:rsid w:val="008D3A40"/>
    <w:rsid w:val="008D5E38"/>
    <w:rsid w:val="008D643C"/>
    <w:rsid w:val="008D7C61"/>
    <w:rsid w:val="008E0060"/>
    <w:rsid w:val="008E0146"/>
    <w:rsid w:val="008E044B"/>
    <w:rsid w:val="008E09F0"/>
    <w:rsid w:val="008E17F9"/>
    <w:rsid w:val="008E1C59"/>
    <w:rsid w:val="008E1F4C"/>
    <w:rsid w:val="008E2808"/>
    <w:rsid w:val="008E28B0"/>
    <w:rsid w:val="008E29B9"/>
    <w:rsid w:val="008E2E6B"/>
    <w:rsid w:val="008E315A"/>
    <w:rsid w:val="008E3D58"/>
    <w:rsid w:val="008E3FB1"/>
    <w:rsid w:val="008E461E"/>
    <w:rsid w:val="008E5E69"/>
    <w:rsid w:val="008E63DC"/>
    <w:rsid w:val="008E687C"/>
    <w:rsid w:val="008E75A9"/>
    <w:rsid w:val="008E78CC"/>
    <w:rsid w:val="008F1944"/>
    <w:rsid w:val="008F1FBE"/>
    <w:rsid w:val="008F22AB"/>
    <w:rsid w:val="008F2C58"/>
    <w:rsid w:val="008F544D"/>
    <w:rsid w:val="008F5525"/>
    <w:rsid w:val="008F5D2B"/>
    <w:rsid w:val="008F650B"/>
    <w:rsid w:val="008F6EDC"/>
    <w:rsid w:val="008F7FEB"/>
    <w:rsid w:val="00900910"/>
    <w:rsid w:val="0090108A"/>
    <w:rsid w:val="0090183D"/>
    <w:rsid w:val="00901F4D"/>
    <w:rsid w:val="0090348E"/>
    <w:rsid w:val="0090510C"/>
    <w:rsid w:val="00905CD5"/>
    <w:rsid w:val="00906029"/>
    <w:rsid w:val="0091055B"/>
    <w:rsid w:val="00911307"/>
    <w:rsid w:val="00912018"/>
    <w:rsid w:val="0091241B"/>
    <w:rsid w:val="009133B0"/>
    <w:rsid w:val="0091350A"/>
    <w:rsid w:val="00913C7D"/>
    <w:rsid w:val="0091473F"/>
    <w:rsid w:val="0091495A"/>
    <w:rsid w:val="00914CBE"/>
    <w:rsid w:val="0091797B"/>
    <w:rsid w:val="00917A42"/>
    <w:rsid w:val="0092058F"/>
    <w:rsid w:val="00920C55"/>
    <w:rsid w:val="009215DD"/>
    <w:rsid w:val="00921E12"/>
    <w:rsid w:val="00921E7D"/>
    <w:rsid w:val="00922996"/>
    <w:rsid w:val="0092368F"/>
    <w:rsid w:val="00923B80"/>
    <w:rsid w:val="00924CCB"/>
    <w:rsid w:val="00924DF2"/>
    <w:rsid w:val="00927526"/>
    <w:rsid w:val="0093144D"/>
    <w:rsid w:val="00931E67"/>
    <w:rsid w:val="009348A6"/>
    <w:rsid w:val="0093532C"/>
    <w:rsid w:val="009354CD"/>
    <w:rsid w:val="009357CD"/>
    <w:rsid w:val="009365A9"/>
    <w:rsid w:val="0094064B"/>
    <w:rsid w:val="00940B30"/>
    <w:rsid w:val="009415CF"/>
    <w:rsid w:val="009428E6"/>
    <w:rsid w:val="00943157"/>
    <w:rsid w:val="00946116"/>
    <w:rsid w:val="00946259"/>
    <w:rsid w:val="00946692"/>
    <w:rsid w:val="00946953"/>
    <w:rsid w:val="009503DF"/>
    <w:rsid w:val="0095184A"/>
    <w:rsid w:val="00951D1F"/>
    <w:rsid w:val="0095211F"/>
    <w:rsid w:val="009529E3"/>
    <w:rsid w:val="00953EE2"/>
    <w:rsid w:val="00955D54"/>
    <w:rsid w:val="00955FF3"/>
    <w:rsid w:val="0095707F"/>
    <w:rsid w:val="0096128F"/>
    <w:rsid w:val="00961724"/>
    <w:rsid w:val="00961E67"/>
    <w:rsid w:val="00962C70"/>
    <w:rsid w:val="00963BDD"/>
    <w:rsid w:val="00964CB0"/>
    <w:rsid w:val="00965F23"/>
    <w:rsid w:val="00966C91"/>
    <w:rsid w:val="00966FEC"/>
    <w:rsid w:val="00967749"/>
    <w:rsid w:val="00970B58"/>
    <w:rsid w:val="009711D4"/>
    <w:rsid w:val="0097269B"/>
    <w:rsid w:val="009726C6"/>
    <w:rsid w:val="00973214"/>
    <w:rsid w:val="009737CD"/>
    <w:rsid w:val="00974DA0"/>
    <w:rsid w:val="0097682F"/>
    <w:rsid w:val="00976B06"/>
    <w:rsid w:val="00976F9F"/>
    <w:rsid w:val="00977C83"/>
    <w:rsid w:val="00981B2D"/>
    <w:rsid w:val="009839EC"/>
    <w:rsid w:val="00983C0C"/>
    <w:rsid w:val="00984007"/>
    <w:rsid w:val="00984569"/>
    <w:rsid w:val="00984610"/>
    <w:rsid w:val="009858E0"/>
    <w:rsid w:val="00985D16"/>
    <w:rsid w:val="00986245"/>
    <w:rsid w:val="00986A59"/>
    <w:rsid w:val="00987438"/>
    <w:rsid w:val="00987680"/>
    <w:rsid w:val="00987F67"/>
    <w:rsid w:val="00991555"/>
    <w:rsid w:val="00992050"/>
    <w:rsid w:val="009924DD"/>
    <w:rsid w:val="00992953"/>
    <w:rsid w:val="0099364B"/>
    <w:rsid w:val="00993E26"/>
    <w:rsid w:val="009944FA"/>
    <w:rsid w:val="00994AA0"/>
    <w:rsid w:val="009964EF"/>
    <w:rsid w:val="0099654C"/>
    <w:rsid w:val="009969EC"/>
    <w:rsid w:val="00997E87"/>
    <w:rsid w:val="009A0700"/>
    <w:rsid w:val="009A071D"/>
    <w:rsid w:val="009A1793"/>
    <w:rsid w:val="009A1A0F"/>
    <w:rsid w:val="009A1EA1"/>
    <w:rsid w:val="009A2768"/>
    <w:rsid w:val="009A3660"/>
    <w:rsid w:val="009A376C"/>
    <w:rsid w:val="009A4CE9"/>
    <w:rsid w:val="009A4F1C"/>
    <w:rsid w:val="009A5BA3"/>
    <w:rsid w:val="009A66ED"/>
    <w:rsid w:val="009A6C6B"/>
    <w:rsid w:val="009B07A1"/>
    <w:rsid w:val="009B0917"/>
    <w:rsid w:val="009B1F08"/>
    <w:rsid w:val="009B3A8B"/>
    <w:rsid w:val="009B3D3C"/>
    <w:rsid w:val="009B424E"/>
    <w:rsid w:val="009B502E"/>
    <w:rsid w:val="009B6C12"/>
    <w:rsid w:val="009B6DBB"/>
    <w:rsid w:val="009B710A"/>
    <w:rsid w:val="009B758C"/>
    <w:rsid w:val="009B7B08"/>
    <w:rsid w:val="009C0653"/>
    <w:rsid w:val="009C06CA"/>
    <w:rsid w:val="009C0C06"/>
    <w:rsid w:val="009C14CD"/>
    <w:rsid w:val="009C2A8C"/>
    <w:rsid w:val="009C2A97"/>
    <w:rsid w:val="009C2F16"/>
    <w:rsid w:val="009C313F"/>
    <w:rsid w:val="009C35D0"/>
    <w:rsid w:val="009C39EB"/>
    <w:rsid w:val="009C3A0C"/>
    <w:rsid w:val="009C3F65"/>
    <w:rsid w:val="009C3FEE"/>
    <w:rsid w:val="009C5E41"/>
    <w:rsid w:val="009C66A5"/>
    <w:rsid w:val="009C6ECF"/>
    <w:rsid w:val="009C7519"/>
    <w:rsid w:val="009C75F3"/>
    <w:rsid w:val="009C7795"/>
    <w:rsid w:val="009D173E"/>
    <w:rsid w:val="009D18A3"/>
    <w:rsid w:val="009D1EAB"/>
    <w:rsid w:val="009D2225"/>
    <w:rsid w:val="009D29CF"/>
    <w:rsid w:val="009D46C1"/>
    <w:rsid w:val="009D5D46"/>
    <w:rsid w:val="009D60B1"/>
    <w:rsid w:val="009D7887"/>
    <w:rsid w:val="009E05A8"/>
    <w:rsid w:val="009E1B01"/>
    <w:rsid w:val="009E2D30"/>
    <w:rsid w:val="009E2ECC"/>
    <w:rsid w:val="009E354E"/>
    <w:rsid w:val="009E3C34"/>
    <w:rsid w:val="009E3FC0"/>
    <w:rsid w:val="009E4622"/>
    <w:rsid w:val="009E475F"/>
    <w:rsid w:val="009E49F1"/>
    <w:rsid w:val="009E49FF"/>
    <w:rsid w:val="009E52F9"/>
    <w:rsid w:val="009E554B"/>
    <w:rsid w:val="009E5ED1"/>
    <w:rsid w:val="009E6430"/>
    <w:rsid w:val="009F08F0"/>
    <w:rsid w:val="009F140B"/>
    <w:rsid w:val="009F1516"/>
    <w:rsid w:val="009F164B"/>
    <w:rsid w:val="009F2CEF"/>
    <w:rsid w:val="009F2E41"/>
    <w:rsid w:val="009F3D5D"/>
    <w:rsid w:val="009F47AD"/>
    <w:rsid w:val="009F5A73"/>
    <w:rsid w:val="009F7078"/>
    <w:rsid w:val="009F713F"/>
    <w:rsid w:val="00A00C38"/>
    <w:rsid w:val="00A00E94"/>
    <w:rsid w:val="00A0221F"/>
    <w:rsid w:val="00A02593"/>
    <w:rsid w:val="00A02A87"/>
    <w:rsid w:val="00A02D6D"/>
    <w:rsid w:val="00A02F36"/>
    <w:rsid w:val="00A02FA9"/>
    <w:rsid w:val="00A03FA7"/>
    <w:rsid w:val="00A05576"/>
    <w:rsid w:val="00A056EC"/>
    <w:rsid w:val="00A05B4F"/>
    <w:rsid w:val="00A0779F"/>
    <w:rsid w:val="00A1363A"/>
    <w:rsid w:val="00A13A24"/>
    <w:rsid w:val="00A15A62"/>
    <w:rsid w:val="00A15CA2"/>
    <w:rsid w:val="00A15E67"/>
    <w:rsid w:val="00A167B8"/>
    <w:rsid w:val="00A20086"/>
    <w:rsid w:val="00A220DC"/>
    <w:rsid w:val="00A224D8"/>
    <w:rsid w:val="00A241F4"/>
    <w:rsid w:val="00A259B6"/>
    <w:rsid w:val="00A25BDE"/>
    <w:rsid w:val="00A25C03"/>
    <w:rsid w:val="00A2695F"/>
    <w:rsid w:val="00A3229B"/>
    <w:rsid w:val="00A32794"/>
    <w:rsid w:val="00A3298F"/>
    <w:rsid w:val="00A329A2"/>
    <w:rsid w:val="00A336C8"/>
    <w:rsid w:val="00A34EF4"/>
    <w:rsid w:val="00A35C31"/>
    <w:rsid w:val="00A35D3A"/>
    <w:rsid w:val="00A36069"/>
    <w:rsid w:val="00A3624C"/>
    <w:rsid w:val="00A3626D"/>
    <w:rsid w:val="00A400CD"/>
    <w:rsid w:val="00A401F5"/>
    <w:rsid w:val="00A4115B"/>
    <w:rsid w:val="00A419D2"/>
    <w:rsid w:val="00A41AD6"/>
    <w:rsid w:val="00A42EFB"/>
    <w:rsid w:val="00A43451"/>
    <w:rsid w:val="00A4367E"/>
    <w:rsid w:val="00A43712"/>
    <w:rsid w:val="00A43CD1"/>
    <w:rsid w:val="00A45194"/>
    <w:rsid w:val="00A46280"/>
    <w:rsid w:val="00A4690B"/>
    <w:rsid w:val="00A47064"/>
    <w:rsid w:val="00A47E1F"/>
    <w:rsid w:val="00A47EB5"/>
    <w:rsid w:val="00A50546"/>
    <w:rsid w:val="00A50851"/>
    <w:rsid w:val="00A52539"/>
    <w:rsid w:val="00A53ED0"/>
    <w:rsid w:val="00A54702"/>
    <w:rsid w:val="00A55076"/>
    <w:rsid w:val="00A55576"/>
    <w:rsid w:val="00A63190"/>
    <w:rsid w:val="00A641DB"/>
    <w:rsid w:val="00A64F6B"/>
    <w:rsid w:val="00A6526D"/>
    <w:rsid w:val="00A65366"/>
    <w:rsid w:val="00A67AD4"/>
    <w:rsid w:val="00A67D7D"/>
    <w:rsid w:val="00A75637"/>
    <w:rsid w:val="00A76BEF"/>
    <w:rsid w:val="00A76D04"/>
    <w:rsid w:val="00A7723D"/>
    <w:rsid w:val="00A773C1"/>
    <w:rsid w:val="00A80308"/>
    <w:rsid w:val="00A8037F"/>
    <w:rsid w:val="00A8092C"/>
    <w:rsid w:val="00A818AF"/>
    <w:rsid w:val="00A81DC3"/>
    <w:rsid w:val="00A82BBE"/>
    <w:rsid w:val="00A832C4"/>
    <w:rsid w:val="00A83684"/>
    <w:rsid w:val="00A85F3F"/>
    <w:rsid w:val="00A86333"/>
    <w:rsid w:val="00A8675A"/>
    <w:rsid w:val="00A86778"/>
    <w:rsid w:val="00A879D8"/>
    <w:rsid w:val="00A9073B"/>
    <w:rsid w:val="00A93A1C"/>
    <w:rsid w:val="00A94125"/>
    <w:rsid w:val="00A947F0"/>
    <w:rsid w:val="00A953FB"/>
    <w:rsid w:val="00A971E6"/>
    <w:rsid w:val="00AA03B3"/>
    <w:rsid w:val="00AA0FF8"/>
    <w:rsid w:val="00AA1647"/>
    <w:rsid w:val="00AA25BC"/>
    <w:rsid w:val="00AA2827"/>
    <w:rsid w:val="00AA447D"/>
    <w:rsid w:val="00AA4515"/>
    <w:rsid w:val="00AA4A59"/>
    <w:rsid w:val="00AA4CE3"/>
    <w:rsid w:val="00AA4ECB"/>
    <w:rsid w:val="00AA555E"/>
    <w:rsid w:val="00AA5564"/>
    <w:rsid w:val="00AA62DF"/>
    <w:rsid w:val="00AA6460"/>
    <w:rsid w:val="00AA64AF"/>
    <w:rsid w:val="00AA76F2"/>
    <w:rsid w:val="00AB041C"/>
    <w:rsid w:val="00AB12CD"/>
    <w:rsid w:val="00AB14B1"/>
    <w:rsid w:val="00AB279F"/>
    <w:rsid w:val="00AB29F8"/>
    <w:rsid w:val="00AB4285"/>
    <w:rsid w:val="00AB77B0"/>
    <w:rsid w:val="00AC07E3"/>
    <w:rsid w:val="00AC0A66"/>
    <w:rsid w:val="00AC2CE2"/>
    <w:rsid w:val="00AC32DF"/>
    <w:rsid w:val="00AC3E35"/>
    <w:rsid w:val="00AC417C"/>
    <w:rsid w:val="00AC5027"/>
    <w:rsid w:val="00AC511E"/>
    <w:rsid w:val="00AC68F1"/>
    <w:rsid w:val="00AC6D44"/>
    <w:rsid w:val="00AC6FD1"/>
    <w:rsid w:val="00AC7D24"/>
    <w:rsid w:val="00AD01E1"/>
    <w:rsid w:val="00AD055B"/>
    <w:rsid w:val="00AD0D98"/>
    <w:rsid w:val="00AD1802"/>
    <w:rsid w:val="00AD232E"/>
    <w:rsid w:val="00AD2771"/>
    <w:rsid w:val="00AD38F6"/>
    <w:rsid w:val="00AD460F"/>
    <w:rsid w:val="00AD497D"/>
    <w:rsid w:val="00AD5237"/>
    <w:rsid w:val="00AD5295"/>
    <w:rsid w:val="00AD5CD5"/>
    <w:rsid w:val="00AD6950"/>
    <w:rsid w:val="00AD710C"/>
    <w:rsid w:val="00AD7425"/>
    <w:rsid w:val="00AD7595"/>
    <w:rsid w:val="00AD76C1"/>
    <w:rsid w:val="00AE2BDF"/>
    <w:rsid w:val="00AE36E3"/>
    <w:rsid w:val="00AE3A71"/>
    <w:rsid w:val="00AE48D4"/>
    <w:rsid w:val="00AE544D"/>
    <w:rsid w:val="00AE635A"/>
    <w:rsid w:val="00AF029E"/>
    <w:rsid w:val="00AF02DA"/>
    <w:rsid w:val="00AF0426"/>
    <w:rsid w:val="00AF0F62"/>
    <w:rsid w:val="00AF1730"/>
    <w:rsid w:val="00AF1AC1"/>
    <w:rsid w:val="00AF1CE0"/>
    <w:rsid w:val="00AF2D49"/>
    <w:rsid w:val="00AF317E"/>
    <w:rsid w:val="00AF379B"/>
    <w:rsid w:val="00AF3EFA"/>
    <w:rsid w:val="00AF45A5"/>
    <w:rsid w:val="00AF525E"/>
    <w:rsid w:val="00AF53B9"/>
    <w:rsid w:val="00AF5A2E"/>
    <w:rsid w:val="00AF5CC6"/>
    <w:rsid w:val="00AF5DE9"/>
    <w:rsid w:val="00AF6B02"/>
    <w:rsid w:val="00AF6E67"/>
    <w:rsid w:val="00B01F22"/>
    <w:rsid w:val="00B06FF2"/>
    <w:rsid w:val="00B10A14"/>
    <w:rsid w:val="00B10CE3"/>
    <w:rsid w:val="00B11883"/>
    <w:rsid w:val="00B11938"/>
    <w:rsid w:val="00B11A68"/>
    <w:rsid w:val="00B11EC1"/>
    <w:rsid w:val="00B125D0"/>
    <w:rsid w:val="00B129E1"/>
    <w:rsid w:val="00B13F50"/>
    <w:rsid w:val="00B16134"/>
    <w:rsid w:val="00B16AC4"/>
    <w:rsid w:val="00B172F9"/>
    <w:rsid w:val="00B17D56"/>
    <w:rsid w:val="00B2011D"/>
    <w:rsid w:val="00B21A10"/>
    <w:rsid w:val="00B21B72"/>
    <w:rsid w:val="00B227F0"/>
    <w:rsid w:val="00B234A4"/>
    <w:rsid w:val="00B23741"/>
    <w:rsid w:val="00B25974"/>
    <w:rsid w:val="00B25F5B"/>
    <w:rsid w:val="00B264D9"/>
    <w:rsid w:val="00B27431"/>
    <w:rsid w:val="00B27B18"/>
    <w:rsid w:val="00B30CBD"/>
    <w:rsid w:val="00B310EC"/>
    <w:rsid w:val="00B31E56"/>
    <w:rsid w:val="00B321AC"/>
    <w:rsid w:val="00B3277C"/>
    <w:rsid w:val="00B33257"/>
    <w:rsid w:val="00B33420"/>
    <w:rsid w:val="00B33B13"/>
    <w:rsid w:val="00B349CF"/>
    <w:rsid w:val="00B34ABC"/>
    <w:rsid w:val="00B36161"/>
    <w:rsid w:val="00B401AB"/>
    <w:rsid w:val="00B40B3D"/>
    <w:rsid w:val="00B41066"/>
    <w:rsid w:val="00B41EDC"/>
    <w:rsid w:val="00B42114"/>
    <w:rsid w:val="00B42A71"/>
    <w:rsid w:val="00B42CC2"/>
    <w:rsid w:val="00B430BC"/>
    <w:rsid w:val="00B43A7F"/>
    <w:rsid w:val="00B43F3C"/>
    <w:rsid w:val="00B43FFF"/>
    <w:rsid w:val="00B440BE"/>
    <w:rsid w:val="00B446CE"/>
    <w:rsid w:val="00B44C52"/>
    <w:rsid w:val="00B457F3"/>
    <w:rsid w:val="00B45AC2"/>
    <w:rsid w:val="00B46A86"/>
    <w:rsid w:val="00B46E03"/>
    <w:rsid w:val="00B47194"/>
    <w:rsid w:val="00B47B57"/>
    <w:rsid w:val="00B51287"/>
    <w:rsid w:val="00B53738"/>
    <w:rsid w:val="00B54FE9"/>
    <w:rsid w:val="00B568DC"/>
    <w:rsid w:val="00B5691E"/>
    <w:rsid w:val="00B56E11"/>
    <w:rsid w:val="00B57073"/>
    <w:rsid w:val="00B57309"/>
    <w:rsid w:val="00B57E3C"/>
    <w:rsid w:val="00B57E44"/>
    <w:rsid w:val="00B6115A"/>
    <w:rsid w:val="00B61883"/>
    <w:rsid w:val="00B6434C"/>
    <w:rsid w:val="00B64BA7"/>
    <w:rsid w:val="00B661DD"/>
    <w:rsid w:val="00B6656E"/>
    <w:rsid w:val="00B66DFE"/>
    <w:rsid w:val="00B672EC"/>
    <w:rsid w:val="00B67A15"/>
    <w:rsid w:val="00B67EE7"/>
    <w:rsid w:val="00B70451"/>
    <w:rsid w:val="00B71CD1"/>
    <w:rsid w:val="00B7219B"/>
    <w:rsid w:val="00B729BB"/>
    <w:rsid w:val="00B751E5"/>
    <w:rsid w:val="00B76023"/>
    <w:rsid w:val="00B761CA"/>
    <w:rsid w:val="00B7713B"/>
    <w:rsid w:val="00B77606"/>
    <w:rsid w:val="00B77DD7"/>
    <w:rsid w:val="00B804DD"/>
    <w:rsid w:val="00B80706"/>
    <w:rsid w:val="00B80A37"/>
    <w:rsid w:val="00B81987"/>
    <w:rsid w:val="00B81EE1"/>
    <w:rsid w:val="00B81EF1"/>
    <w:rsid w:val="00B81F6E"/>
    <w:rsid w:val="00B8307D"/>
    <w:rsid w:val="00B83266"/>
    <w:rsid w:val="00B83384"/>
    <w:rsid w:val="00B8381D"/>
    <w:rsid w:val="00B84549"/>
    <w:rsid w:val="00B850EB"/>
    <w:rsid w:val="00B85380"/>
    <w:rsid w:val="00B85508"/>
    <w:rsid w:val="00B864B2"/>
    <w:rsid w:val="00B8701A"/>
    <w:rsid w:val="00B8778B"/>
    <w:rsid w:val="00B90284"/>
    <w:rsid w:val="00B902C8"/>
    <w:rsid w:val="00B906E0"/>
    <w:rsid w:val="00B90A81"/>
    <w:rsid w:val="00B90B1E"/>
    <w:rsid w:val="00B90F20"/>
    <w:rsid w:val="00B92019"/>
    <w:rsid w:val="00B92CCC"/>
    <w:rsid w:val="00B93DF0"/>
    <w:rsid w:val="00B946CC"/>
    <w:rsid w:val="00B951C6"/>
    <w:rsid w:val="00B95B76"/>
    <w:rsid w:val="00B97249"/>
    <w:rsid w:val="00B976D3"/>
    <w:rsid w:val="00B9792C"/>
    <w:rsid w:val="00BA091F"/>
    <w:rsid w:val="00BA0F5D"/>
    <w:rsid w:val="00BA33A6"/>
    <w:rsid w:val="00BA4030"/>
    <w:rsid w:val="00BA46C3"/>
    <w:rsid w:val="00BA4ECD"/>
    <w:rsid w:val="00BA4FAE"/>
    <w:rsid w:val="00BA5B4C"/>
    <w:rsid w:val="00BA5F79"/>
    <w:rsid w:val="00BA68EE"/>
    <w:rsid w:val="00BA71AD"/>
    <w:rsid w:val="00BA75BA"/>
    <w:rsid w:val="00BB025C"/>
    <w:rsid w:val="00BB0947"/>
    <w:rsid w:val="00BB365F"/>
    <w:rsid w:val="00BB3E31"/>
    <w:rsid w:val="00BB44F2"/>
    <w:rsid w:val="00BB6B76"/>
    <w:rsid w:val="00BB6D54"/>
    <w:rsid w:val="00BB6F54"/>
    <w:rsid w:val="00BB7322"/>
    <w:rsid w:val="00BC0535"/>
    <w:rsid w:val="00BC1DCF"/>
    <w:rsid w:val="00BC3010"/>
    <w:rsid w:val="00BC33A1"/>
    <w:rsid w:val="00BC42B4"/>
    <w:rsid w:val="00BC449C"/>
    <w:rsid w:val="00BC52A6"/>
    <w:rsid w:val="00BC5F98"/>
    <w:rsid w:val="00BC6E5A"/>
    <w:rsid w:val="00BC7C0F"/>
    <w:rsid w:val="00BD0018"/>
    <w:rsid w:val="00BD06CE"/>
    <w:rsid w:val="00BD19B0"/>
    <w:rsid w:val="00BD2323"/>
    <w:rsid w:val="00BD3CCB"/>
    <w:rsid w:val="00BD4A71"/>
    <w:rsid w:val="00BD52E0"/>
    <w:rsid w:val="00BD56F1"/>
    <w:rsid w:val="00BD5AE1"/>
    <w:rsid w:val="00BD5BAC"/>
    <w:rsid w:val="00BD5BFD"/>
    <w:rsid w:val="00BD6EFA"/>
    <w:rsid w:val="00BE3DB6"/>
    <w:rsid w:val="00BE4841"/>
    <w:rsid w:val="00BE53A9"/>
    <w:rsid w:val="00BE6F72"/>
    <w:rsid w:val="00BE781A"/>
    <w:rsid w:val="00BF0175"/>
    <w:rsid w:val="00BF02DA"/>
    <w:rsid w:val="00BF05B8"/>
    <w:rsid w:val="00BF13AE"/>
    <w:rsid w:val="00BF1F0A"/>
    <w:rsid w:val="00BF2462"/>
    <w:rsid w:val="00BF2797"/>
    <w:rsid w:val="00BF30BE"/>
    <w:rsid w:val="00BF3905"/>
    <w:rsid w:val="00BF5577"/>
    <w:rsid w:val="00BF6B67"/>
    <w:rsid w:val="00BF72F6"/>
    <w:rsid w:val="00BF7784"/>
    <w:rsid w:val="00C00392"/>
    <w:rsid w:val="00C00AFB"/>
    <w:rsid w:val="00C01387"/>
    <w:rsid w:val="00C02C17"/>
    <w:rsid w:val="00C02DB1"/>
    <w:rsid w:val="00C0455F"/>
    <w:rsid w:val="00C04ABE"/>
    <w:rsid w:val="00C052F8"/>
    <w:rsid w:val="00C0625C"/>
    <w:rsid w:val="00C065B0"/>
    <w:rsid w:val="00C065D0"/>
    <w:rsid w:val="00C06F79"/>
    <w:rsid w:val="00C079AC"/>
    <w:rsid w:val="00C11240"/>
    <w:rsid w:val="00C11724"/>
    <w:rsid w:val="00C11BEC"/>
    <w:rsid w:val="00C1311C"/>
    <w:rsid w:val="00C13490"/>
    <w:rsid w:val="00C13D8F"/>
    <w:rsid w:val="00C14022"/>
    <w:rsid w:val="00C147F5"/>
    <w:rsid w:val="00C14919"/>
    <w:rsid w:val="00C14C0A"/>
    <w:rsid w:val="00C14C49"/>
    <w:rsid w:val="00C17D40"/>
    <w:rsid w:val="00C20EE2"/>
    <w:rsid w:val="00C21FC8"/>
    <w:rsid w:val="00C23362"/>
    <w:rsid w:val="00C234CD"/>
    <w:rsid w:val="00C23BDE"/>
    <w:rsid w:val="00C24443"/>
    <w:rsid w:val="00C245EC"/>
    <w:rsid w:val="00C250A7"/>
    <w:rsid w:val="00C2582B"/>
    <w:rsid w:val="00C25D49"/>
    <w:rsid w:val="00C26ADD"/>
    <w:rsid w:val="00C26AF3"/>
    <w:rsid w:val="00C277D1"/>
    <w:rsid w:val="00C306A5"/>
    <w:rsid w:val="00C3109B"/>
    <w:rsid w:val="00C3136B"/>
    <w:rsid w:val="00C3284C"/>
    <w:rsid w:val="00C3304E"/>
    <w:rsid w:val="00C33303"/>
    <w:rsid w:val="00C3387C"/>
    <w:rsid w:val="00C34110"/>
    <w:rsid w:val="00C341D8"/>
    <w:rsid w:val="00C34840"/>
    <w:rsid w:val="00C34A7C"/>
    <w:rsid w:val="00C35B27"/>
    <w:rsid w:val="00C35C27"/>
    <w:rsid w:val="00C36939"/>
    <w:rsid w:val="00C37B9D"/>
    <w:rsid w:val="00C37DC0"/>
    <w:rsid w:val="00C37ECD"/>
    <w:rsid w:val="00C400BD"/>
    <w:rsid w:val="00C4221F"/>
    <w:rsid w:val="00C42721"/>
    <w:rsid w:val="00C42ED2"/>
    <w:rsid w:val="00C44595"/>
    <w:rsid w:val="00C46057"/>
    <w:rsid w:val="00C46758"/>
    <w:rsid w:val="00C47100"/>
    <w:rsid w:val="00C474F4"/>
    <w:rsid w:val="00C47B55"/>
    <w:rsid w:val="00C5098D"/>
    <w:rsid w:val="00C517CF"/>
    <w:rsid w:val="00C52F1D"/>
    <w:rsid w:val="00C52F39"/>
    <w:rsid w:val="00C540A7"/>
    <w:rsid w:val="00C54318"/>
    <w:rsid w:val="00C54B54"/>
    <w:rsid w:val="00C56A92"/>
    <w:rsid w:val="00C61FDA"/>
    <w:rsid w:val="00C62AF2"/>
    <w:rsid w:val="00C62AFA"/>
    <w:rsid w:val="00C649A2"/>
    <w:rsid w:val="00C65240"/>
    <w:rsid w:val="00C65C25"/>
    <w:rsid w:val="00C67B42"/>
    <w:rsid w:val="00C67E66"/>
    <w:rsid w:val="00C7187F"/>
    <w:rsid w:val="00C727BE"/>
    <w:rsid w:val="00C7318A"/>
    <w:rsid w:val="00C7330F"/>
    <w:rsid w:val="00C7337A"/>
    <w:rsid w:val="00C744A8"/>
    <w:rsid w:val="00C744CE"/>
    <w:rsid w:val="00C7498C"/>
    <w:rsid w:val="00C76565"/>
    <w:rsid w:val="00C76689"/>
    <w:rsid w:val="00C77C77"/>
    <w:rsid w:val="00C80B22"/>
    <w:rsid w:val="00C81A60"/>
    <w:rsid w:val="00C81E38"/>
    <w:rsid w:val="00C83B82"/>
    <w:rsid w:val="00C86387"/>
    <w:rsid w:val="00C86F1A"/>
    <w:rsid w:val="00C90C79"/>
    <w:rsid w:val="00C91256"/>
    <w:rsid w:val="00C91ED2"/>
    <w:rsid w:val="00C92E12"/>
    <w:rsid w:val="00C9324B"/>
    <w:rsid w:val="00C9490A"/>
    <w:rsid w:val="00C95636"/>
    <w:rsid w:val="00C96E2F"/>
    <w:rsid w:val="00C972B1"/>
    <w:rsid w:val="00C97BF5"/>
    <w:rsid w:val="00CA150C"/>
    <w:rsid w:val="00CA3A00"/>
    <w:rsid w:val="00CA3A1D"/>
    <w:rsid w:val="00CA55ED"/>
    <w:rsid w:val="00CA60C5"/>
    <w:rsid w:val="00CA6714"/>
    <w:rsid w:val="00CA68AF"/>
    <w:rsid w:val="00CA6E5C"/>
    <w:rsid w:val="00CA742C"/>
    <w:rsid w:val="00CA79CC"/>
    <w:rsid w:val="00CB0A79"/>
    <w:rsid w:val="00CB1188"/>
    <w:rsid w:val="00CB1484"/>
    <w:rsid w:val="00CB2E04"/>
    <w:rsid w:val="00CB3B68"/>
    <w:rsid w:val="00CB3F5E"/>
    <w:rsid w:val="00CB44C5"/>
    <w:rsid w:val="00CB62CF"/>
    <w:rsid w:val="00CC16F1"/>
    <w:rsid w:val="00CC232D"/>
    <w:rsid w:val="00CC2BB4"/>
    <w:rsid w:val="00CC3062"/>
    <w:rsid w:val="00CC3729"/>
    <w:rsid w:val="00CC3B70"/>
    <w:rsid w:val="00CC5D64"/>
    <w:rsid w:val="00CC5F5A"/>
    <w:rsid w:val="00CC7BC6"/>
    <w:rsid w:val="00CD00F2"/>
    <w:rsid w:val="00CD0AF0"/>
    <w:rsid w:val="00CD17B4"/>
    <w:rsid w:val="00CD25A7"/>
    <w:rsid w:val="00CD2F3D"/>
    <w:rsid w:val="00CD3E51"/>
    <w:rsid w:val="00CD548B"/>
    <w:rsid w:val="00CD66A8"/>
    <w:rsid w:val="00CE027E"/>
    <w:rsid w:val="00CE07E1"/>
    <w:rsid w:val="00CE10A3"/>
    <w:rsid w:val="00CE21BF"/>
    <w:rsid w:val="00CE328F"/>
    <w:rsid w:val="00CE45D3"/>
    <w:rsid w:val="00CE69E5"/>
    <w:rsid w:val="00CE7223"/>
    <w:rsid w:val="00CE7AF2"/>
    <w:rsid w:val="00CF0DA0"/>
    <w:rsid w:val="00CF1B56"/>
    <w:rsid w:val="00CF2100"/>
    <w:rsid w:val="00CF2263"/>
    <w:rsid w:val="00CF3293"/>
    <w:rsid w:val="00CF3772"/>
    <w:rsid w:val="00CF37CD"/>
    <w:rsid w:val="00CF3A4C"/>
    <w:rsid w:val="00CF5134"/>
    <w:rsid w:val="00CF6949"/>
    <w:rsid w:val="00CF6D53"/>
    <w:rsid w:val="00CF7298"/>
    <w:rsid w:val="00CF72A0"/>
    <w:rsid w:val="00CF7B59"/>
    <w:rsid w:val="00D00BA4"/>
    <w:rsid w:val="00D0162E"/>
    <w:rsid w:val="00D02570"/>
    <w:rsid w:val="00D037FE"/>
    <w:rsid w:val="00D048B9"/>
    <w:rsid w:val="00D04AFB"/>
    <w:rsid w:val="00D055A5"/>
    <w:rsid w:val="00D05C37"/>
    <w:rsid w:val="00D07DDD"/>
    <w:rsid w:val="00D10381"/>
    <w:rsid w:val="00D107C1"/>
    <w:rsid w:val="00D10DD3"/>
    <w:rsid w:val="00D11C8F"/>
    <w:rsid w:val="00D1280A"/>
    <w:rsid w:val="00D137F5"/>
    <w:rsid w:val="00D13BA9"/>
    <w:rsid w:val="00D1526B"/>
    <w:rsid w:val="00D15B4C"/>
    <w:rsid w:val="00D16045"/>
    <w:rsid w:val="00D1683C"/>
    <w:rsid w:val="00D16AD9"/>
    <w:rsid w:val="00D1737D"/>
    <w:rsid w:val="00D174EA"/>
    <w:rsid w:val="00D2066B"/>
    <w:rsid w:val="00D22312"/>
    <w:rsid w:val="00D23551"/>
    <w:rsid w:val="00D23708"/>
    <w:rsid w:val="00D2446B"/>
    <w:rsid w:val="00D25BC4"/>
    <w:rsid w:val="00D26663"/>
    <w:rsid w:val="00D2682B"/>
    <w:rsid w:val="00D30FD9"/>
    <w:rsid w:val="00D3110B"/>
    <w:rsid w:val="00D31AEB"/>
    <w:rsid w:val="00D31D5E"/>
    <w:rsid w:val="00D324E1"/>
    <w:rsid w:val="00D325DA"/>
    <w:rsid w:val="00D32619"/>
    <w:rsid w:val="00D330F0"/>
    <w:rsid w:val="00D3368D"/>
    <w:rsid w:val="00D3437A"/>
    <w:rsid w:val="00D34446"/>
    <w:rsid w:val="00D3540B"/>
    <w:rsid w:val="00D36E72"/>
    <w:rsid w:val="00D37369"/>
    <w:rsid w:val="00D37ACA"/>
    <w:rsid w:val="00D40424"/>
    <w:rsid w:val="00D41694"/>
    <w:rsid w:val="00D41768"/>
    <w:rsid w:val="00D41794"/>
    <w:rsid w:val="00D4465E"/>
    <w:rsid w:val="00D44D8A"/>
    <w:rsid w:val="00D44E2A"/>
    <w:rsid w:val="00D46260"/>
    <w:rsid w:val="00D46759"/>
    <w:rsid w:val="00D46CC7"/>
    <w:rsid w:val="00D472E4"/>
    <w:rsid w:val="00D479F2"/>
    <w:rsid w:val="00D502DF"/>
    <w:rsid w:val="00D52EE5"/>
    <w:rsid w:val="00D539E3"/>
    <w:rsid w:val="00D54FF4"/>
    <w:rsid w:val="00D56792"/>
    <w:rsid w:val="00D56BFB"/>
    <w:rsid w:val="00D6230B"/>
    <w:rsid w:val="00D63FA6"/>
    <w:rsid w:val="00D644F3"/>
    <w:rsid w:val="00D64622"/>
    <w:rsid w:val="00D667C3"/>
    <w:rsid w:val="00D6736E"/>
    <w:rsid w:val="00D67774"/>
    <w:rsid w:val="00D7065B"/>
    <w:rsid w:val="00D70A9B"/>
    <w:rsid w:val="00D72344"/>
    <w:rsid w:val="00D723B1"/>
    <w:rsid w:val="00D734D4"/>
    <w:rsid w:val="00D736EA"/>
    <w:rsid w:val="00D73743"/>
    <w:rsid w:val="00D73E30"/>
    <w:rsid w:val="00D740F0"/>
    <w:rsid w:val="00D75C07"/>
    <w:rsid w:val="00D76267"/>
    <w:rsid w:val="00D76607"/>
    <w:rsid w:val="00D8000C"/>
    <w:rsid w:val="00D808AA"/>
    <w:rsid w:val="00D81303"/>
    <w:rsid w:val="00D81A9B"/>
    <w:rsid w:val="00D824A1"/>
    <w:rsid w:val="00D84CBC"/>
    <w:rsid w:val="00D84D3A"/>
    <w:rsid w:val="00D85702"/>
    <w:rsid w:val="00D864D8"/>
    <w:rsid w:val="00D86AF6"/>
    <w:rsid w:val="00D87248"/>
    <w:rsid w:val="00D87DEA"/>
    <w:rsid w:val="00D9123A"/>
    <w:rsid w:val="00D92000"/>
    <w:rsid w:val="00D92447"/>
    <w:rsid w:val="00D92AB1"/>
    <w:rsid w:val="00D92B35"/>
    <w:rsid w:val="00D93821"/>
    <w:rsid w:val="00D93BBB"/>
    <w:rsid w:val="00D93F50"/>
    <w:rsid w:val="00D9400C"/>
    <w:rsid w:val="00D94CFE"/>
    <w:rsid w:val="00D95016"/>
    <w:rsid w:val="00D97015"/>
    <w:rsid w:val="00D975AF"/>
    <w:rsid w:val="00D97D35"/>
    <w:rsid w:val="00DA04F2"/>
    <w:rsid w:val="00DA5720"/>
    <w:rsid w:val="00DA5F2F"/>
    <w:rsid w:val="00DA6070"/>
    <w:rsid w:val="00DA7512"/>
    <w:rsid w:val="00DA7880"/>
    <w:rsid w:val="00DA7B0C"/>
    <w:rsid w:val="00DB05D9"/>
    <w:rsid w:val="00DB0B14"/>
    <w:rsid w:val="00DB129A"/>
    <w:rsid w:val="00DB1B20"/>
    <w:rsid w:val="00DB2061"/>
    <w:rsid w:val="00DB2492"/>
    <w:rsid w:val="00DB3049"/>
    <w:rsid w:val="00DB41BF"/>
    <w:rsid w:val="00DB466D"/>
    <w:rsid w:val="00DB4CA3"/>
    <w:rsid w:val="00DB5932"/>
    <w:rsid w:val="00DB6093"/>
    <w:rsid w:val="00DB61DB"/>
    <w:rsid w:val="00DB72BD"/>
    <w:rsid w:val="00DB778F"/>
    <w:rsid w:val="00DC0264"/>
    <w:rsid w:val="00DC132E"/>
    <w:rsid w:val="00DC1809"/>
    <w:rsid w:val="00DC1E5C"/>
    <w:rsid w:val="00DC47CD"/>
    <w:rsid w:val="00DC5862"/>
    <w:rsid w:val="00DC5CD5"/>
    <w:rsid w:val="00DC7963"/>
    <w:rsid w:val="00DC7D97"/>
    <w:rsid w:val="00DD0B0E"/>
    <w:rsid w:val="00DD10E1"/>
    <w:rsid w:val="00DD179D"/>
    <w:rsid w:val="00DD1E60"/>
    <w:rsid w:val="00DD1F4D"/>
    <w:rsid w:val="00DD2552"/>
    <w:rsid w:val="00DD2642"/>
    <w:rsid w:val="00DD3581"/>
    <w:rsid w:val="00DD3D85"/>
    <w:rsid w:val="00DD42A6"/>
    <w:rsid w:val="00DD4AE0"/>
    <w:rsid w:val="00DD4E2C"/>
    <w:rsid w:val="00DD685C"/>
    <w:rsid w:val="00DD6A1E"/>
    <w:rsid w:val="00DD7C82"/>
    <w:rsid w:val="00DE03E9"/>
    <w:rsid w:val="00DE19C0"/>
    <w:rsid w:val="00DE1A72"/>
    <w:rsid w:val="00DE3177"/>
    <w:rsid w:val="00DE3C44"/>
    <w:rsid w:val="00DE435C"/>
    <w:rsid w:val="00DE4919"/>
    <w:rsid w:val="00DE4A4C"/>
    <w:rsid w:val="00DE4B50"/>
    <w:rsid w:val="00DE5D4D"/>
    <w:rsid w:val="00DE5FFC"/>
    <w:rsid w:val="00DE6675"/>
    <w:rsid w:val="00DE7264"/>
    <w:rsid w:val="00DE7C8E"/>
    <w:rsid w:val="00DF08F1"/>
    <w:rsid w:val="00DF1E91"/>
    <w:rsid w:val="00DF2683"/>
    <w:rsid w:val="00DF26C0"/>
    <w:rsid w:val="00DF32AA"/>
    <w:rsid w:val="00DF4169"/>
    <w:rsid w:val="00DF50F1"/>
    <w:rsid w:val="00DF6640"/>
    <w:rsid w:val="00DF72BA"/>
    <w:rsid w:val="00DF764C"/>
    <w:rsid w:val="00DF7C0E"/>
    <w:rsid w:val="00E0082A"/>
    <w:rsid w:val="00E00D4F"/>
    <w:rsid w:val="00E022EB"/>
    <w:rsid w:val="00E02576"/>
    <w:rsid w:val="00E04E01"/>
    <w:rsid w:val="00E071AC"/>
    <w:rsid w:val="00E07662"/>
    <w:rsid w:val="00E07BDB"/>
    <w:rsid w:val="00E07CCD"/>
    <w:rsid w:val="00E07F55"/>
    <w:rsid w:val="00E10B2A"/>
    <w:rsid w:val="00E126F5"/>
    <w:rsid w:val="00E12F25"/>
    <w:rsid w:val="00E12FE8"/>
    <w:rsid w:val="00E14935"/>
    <w:rsid w:val="00E15C5B"/>
    <w:rsid w:val="00E21095"/>
    <w:rsid w:val="00E22636"/>
    <w:rsid w:val="00E22B96"/>
    <w:rsid w:val="00E22CA9"/>
    <w:rsid w:val="00E24280"/>
    <w:rsid w:val="00E24D6E"/>
    <w:rsid w:val="00E26EEE"/>
    <w:rsid w:val="00E2727D"/>
    <w:rsid w:val="00E31925"/>
    <w:rsid w:val="00E31A50"/>
    <w:rsid w:val="00E323D9"/>
    <w:rsid w:val="00E33F21"/>
    <w:rsid w:val="00E33F8C"/>
    <w:rsid w:val="00E356CD"/>
    <w:rsid w:val="00E36B0C"/>
    <w:rsid w:val="00E403D5"/>
    <w:rsid w:val="00E41634"/>
    <w:rsid w:val="00E419C3"/>
    <w:rsid w:val="00E41D43"/>
    <w:rsid w:val="00E43209"/>
    <w:rsid w:val="00E449DA"/>
    <w:rsid w:val="00E50584"/>
    <w:rsid w:val="00E5071D"/>
    <w:rsid w:val="00E510C2"/>
    <w:rsid w:val="00E5126C"/>
    <w:rsid w:val="00E5299A"/>
    <w:rsid w:val="00E53217"/>
    <w:rsid w:val="00E5462B"/>
    <w:rsid w:val="00E57343"/>
    <w:rsid w:val="00E57388"/>
    <w:rsid w:val="00E57626"/>
    <w:rsid w:val="00E603A2"/>
    <w:rsid w:val="00E60D67"/>
    <w:rsid w:val="00E61211"/>
    <w:rsid w:val="00E61EA8"/>
    <w:rsid w:val="00E6403B"/>
    <w:rsid w:val="00E64C7D"/>
    <w:rsid w:val="00E6501E"/>
    <w:rsid w:val="00E66D9A"/>
    <w:rsid w:val="00E66FDB"/>
    <w:rsid w:val="00E67347"/>
    <w:rsid w:val="00E701AA"/>
    <w:rsid w:val="00E70E32"/>
    <w:rsid w:val="00E71399"/>
    <w:rsid w:val="00E71C89"/>
    <w:rsid w:val="00E71DA6"/>
    <w:rsid w:val="00E731D0"/>
    <w:rsid w:val="00E73FC5"/>
    <w:rsid w:val="00E7485E"/>
    <w:rsid w:val="00E75562"/>
    <w:rsid w:val="00E76C97"/>
    <w:rsid w:val="00E80244"/>
    <w:rsid w:val="00E80C19"/>
    <w:rsid w:val="00E80E82"/>
    <w:rsid w:val="00E80F05"/>
    <w:rsid w:val="00E81CC4"/>
    <w:rsid w:val="00E8293C"/>
    <w:rsid w:val="00E82F47"/>
    <w:rsid w:val="00E83687"/>
    <w:rsid w:val="00E848B3"/>
    <w:rsid w:val="00E850F8"/>
    <w:rsid w:val="00E854A6"/>
    <w:rsid w:val="00E85D4B"/>
    <w:rsid w:val="00E86802"/>
    <w:rsid w:val="00E869C1"/>
    <w:rsid w:val="00E86F7F"/>
    <w:rsid w:val="00E90B3D"/>
    <w:rsid w:val="00E90EBC"/>
    <w:rsid w:val="00E90F35"/>
    <w:rsid w:val="00E9224B"/>
    <w:rsid w:val="00E92AD2"/>
    <w:rsid w:val="00E93350"/>
    <w:rsid w:val="00E93BE7"/>
    <w:rsid w:val="00E9407D"/>
    <w:rsid w:val="00E94579"/>
    <w:rsid w:val="00E948C2"/>
    <w:rsid w:val="00E94B2D"/>
    <w:rsid w:val="00E94FAD"/>
    <w:rsid w:val="00E9509B"/>
    <w:rsid w:val="00E951A0"/>
    <w:rsid w:val="00E95508"/>
    <w:rsid w:val="00E955C0"/>
    <w:rsid w:val="00E95C56"/>
    <w:rsid w:val="00E95F82"/>
    <w:rsid w:val="00E96006"/>
    <w:rsid w:val="00E96E6E"/>
    <w:rsid w:val="00E970B9"/>
    <w:rsid w:val="00EA0E7C"/>
    <w:rsid w:val="00EA102A"/>
    <w:rsid w:val="00EA1FBD"/>
    <w:rsid w:val="00EA30C5"/>
    <w:rsid w:val="00EA376D"/>
    <w:rsid w:val="00EA4432"/>
    <w:rsid w:val="00EA5E02"/>
    <w:rsid w:val="00EA60AB"/>
    <w:rsid w:val="00EA69A8"/>
    <w:rsid w:val="00EA7C58"/>
    <w:rsid w:val="00EB093B"/>
    <w:rsid w:val="00EB19EF"/>
    <w:rsid w:val="00EB29EF"/>
    <w:rsid w:val="00EB4605"/>
    <w:rsid w:val="00EB4997"/>
    <w:rsid w:val="00EB4C5D"/>
    <w:rsid w:val="00EB4C79"/>
    <w:rsid w:val="00EB6564"/>
    <w:rsid w:val="00EB659F"/>
    <w:rsid w:val="00EB6733"/>
    <w:rsid w:val="00EB68B9"/>
    <w:rsid w:val="00EB7D67"/>
    <w:rsid w:val="00EC008C"/>
    <w:rsid w:val="00EC0360"/>
    <w:rsid w:val="00EC07D6"/>
    <w:rsid w:val="00EC1B76"/>
    <w:rsid w:val="00EC1C0E"/>
    <w:rsid w:val="00EC2193"/>
    <w:rsid w:val="00EC26CB"/>
    <w:rsid w:val="00EC3441"/>
    <w:rsid w:val="00EC399F"/>
    <w:rsid w:val="00EC4176"/>
    <w:rsid w:val="00EC5927"/>
    <w:rsid w:val="00EC597B"/>
    <w:rsid w:val="00EC6C53"/>
    <w:rsid w:val="00EC6EF2"/>
    <w:rsid w:val="00EC79AF"/>
    <w:rsid w:val="00EC7FAC"/>
    <w:rsid w:val="00ED09F2"/>
    <w:rsid w:val="00ED0E2F"/>
    <w:rsid w:val="00ED1554"/>
    <w:rsid w:val="00ED4CEA"/>
    <w:rsid w:val="00ED6622"/>
    <w:rsid w:val="00ED723C"/>
    <w:rsid w:val="00EE023E"/>
    <w:rsid w:val="00EE05A2"/>
    <w:rsid w:val="00EE18E2"/>
    <w:rsid w:val="00EE1F0B"/>
    <w:rsid w:val="00EE221B"/>
    <w:rsid w:val="00EE23D7"/>
    <w:rsid w:val="00EE2F1A"/>
    <w:rsid w:val="00EE342A"/>
    <w:rsid w:val="00EE3873"/>
    <w:rsid w:val="00EE3890"/>
    <w:rsid w:val="00EE4917"/>
    <w:rsid w:val="00EE555C"/>
    <w:rsid w:val="00EE56D9"/>
    <w:rsid w:val="00EE5994"/>
    <w:rsid w:val="00EE5C2D"/>
    <w:rsid w:val="00EE5F5B"/>
    <w:rsid w:val="00EF0BBC"/>
    <w:rsid w:val="00EF29FC"/>
    <w:rsid w:val="00EF3E0E"/>
    <w:rsid w:val="00EF44AB"/>
    <w:rsid w:val="00EF4F31"/>
    <w:rsid w:val="00EF62D0"/>
    <w:rsid w:val="00EF698D"/>
    <w:rsid w:val="00EF6BF0"/>
    <w:rsid w:val="00F01037"/>
    <w:rsid w:val="00F0190A"/>
    <w:rsid w:val="00F02208"/>
    <w:rsid w:val="00F02C8D"/>
    <w:rsid w:val="00F04FF0"/>
    <w:rsid w:val="00F0578C"/>
    <w:rsid w:val="00F06890"/>
    <w:rsid w:val="00F076E3"/>
    <w:rsid w:val="00F0783F"/>
    <w:rsid w:val="00F078E1"/>
    <w:rsid w:val="00F105F1"/>
    <w:rsid w:val="00F10FE0"/>
    <w:rsid w:val="00F118E1"/>
    <w:rsid w:val="00F1247E"/>
    <w:rsid w:val="00F124B4"/>
    <w:rsid w:val="00F128BE"/>
    <w:rsid w:val="00F12A65"/>
    <w:rsid w:val="00F12BC0"/>
    <w:rsid w:val="00F12F9E"/>
    <w:rsid w:val="00F1394F"/>
    <w:rsid w:val="00F13A5A"/>
    <w:rsid w:val="00F13F4D"/>
    <w:rsid w:val="00F16644"/>
    <w:rsid w:val="00F20BB1"/>
    <w:rsid w:val="00F210F0"/>
    <w:rsid w:val="00F21186"/>
    <w:rsid w:val="00F216D3"/>
    <w:rsid w:val="00F21B63"/>
    <w:rsid w:val="00F22162"/>
    <w:rsid w:val="00F22800"/>
    <w:rsid w:val="00F239F8"/>
    <w:rsid w:val="00F2491E"/>
    <w:rsid w:val="00F26032"/>
    <w:rsid w:val="00F26CBF"/>
    <w:rsid w:val="00F27939"/>
    <w:rsid w:val="00F30983"/>
    <w:rsid w:val="00F30A4E"/>
    <w:rsid w:val="00F31EC6"/>
    <w:rsid w:val="00F31F59"/>
    <w:rsid w:val="00F326B0"/>
    <w:rsid w:val="00F32835"/>
    <w:rsid w:val="00F333F1"/>
    <w:rsid w:val="00F33E6E"/>
    <w:rsid w:val="00F34169"/>
    <w:rsid w:val="00F342DB"/>
    <w:rsid w:val="00F3470F"/>
    <w:rsid w:val="00F34D98"/>
    <w:rsid w:val="00F34DF5"/>
    <w:rsid w:val="00F35666"/>
    <w:rsid w:val="00F3654F"/>
    <w:rsid w:val="00F40AAB"/>
    <w:rsid w:val="00F410B1"/>
    <w:rsid w:val="00F45C2F"/>
    <w:rsid w:val="00F4638C"/>
    <w:rsid w:val="00F46559"/>
    <w:rsid w:val="00F46D38"/>
    <w:rsid w:val="00F46EB1"/>
    <w:rsid w:val="00F476CA"/>
    <w:rsid w:val="00F4795A"/>
    <w:rsid w:val="00F52B5C"/>
    <w:rsid w:val="00F52BB8"/>
    <w:rsid w:val="00F52FDE"/>
    <w:rsid w:val="00F53385"/>
    <w:rsid w:val="00F53679"/>
    <w:rsid w:val="00F54514"/>
    <w:rsid w:val="00F54530"/>
    <w:rsid w:val="00F5578E"/>
    <w:rsid w:val="00F5631F"/>
    <w:rsid w:val="00F57BBC"/>
    <w:rsid w:val="00F6359B"/>
    <w:rsid w:val="00F63753"/>
    <w:rsid w:val="00F63E88"/>
    <w:rsid w:val="00F6491A"/>
    <w:rsid w:val="00F65606"/>
    <w:rsid w:val="00F66763"/>
    <w:rsid w:val="00F66A5C"/>
    <w:rsid w:val="00F66FC1"/>
    <w:rsid w:val="00F67C59"/>
    <w:rsid w:val="00F7049A"/>
    <w:rsid w:val="00F70950"/>
    <w:rsid w:val="00F72735"/>
    <w:rsid w:val="00F727B7"/>
    <w:rsid w:val="00F732E2"/>
    <w:rsid w:val="00F73C7F"/>
    <w:rsid w:val="00F755B3"/>
    <w:rsid w:val="00F76202"/>
    <w:rsid w:val="00F762BA"/>
    <w:rsid w:val="00F76A1B"/>
    <w:rsid w:val="00F77574"/>
    <w:rsid w:val="00F82221"/>
    <w:rsid w:val="00F83109"/>
    <w:rsid w:val="00F83451"/>
    <w:rsid w:val="00F83D22"/>
    <w:rsid w:val="00F85B53"/>
    <w:rsid w:val="00F8711F"/>
    <w:rsid w:val="00F9009E"/>
    <w:rsid w:val="00F904D2"/>
    <w:rsid w:val="00F90F5F"/>
    <w:rsid w:val="00F925C3"/>
    <w:rsid w:val="00F92821"/>
    <w:rsid w:val="00F93B9D"/>
    <w:rsid w:val="00F95B2E"/>
    <w:rsid w:val="00F9665E"/>
    <w:rsid w:val="00F96724"/>
    <w:rsid w:val="00F968C8"/>
    <w:rsid w:val="00F96A1C"/>
    <w:rsid w:val="00F96B08"/>
    <w:rsid w:val="00F97D47"/>
    <w:rsid w:val="00F97E7C"/>
    <w:rsid w:val="00FA1648"/>
    <w:rsid w:val="00FA38A4"/>
    <w:rsid w:val="00FA74EF"/>
    <w:rsid w:val="00FA7F44"/>
    <w:rsid w:val="00FB0575"/>
    <w:rsid w:val="00FB0979"/>
    <w:rsid w:val="00FB0C1D"/>
    <w:rsid w:val="00FB0FC7"/>
    <w:rsid w:val="00FB17CF"/>
    <w:rsid w:val="00FB1999"/>
    <w:rsid w:val="00FB323C"/>
    <w:rsid w:val="00FB36E3"/>
    <w:rsid w:val="00FB5168"/>
    <w:rsid w:val="00FB5395"/>
    <w:rsid w:val="00FB5753"/>
    <w:rsid w:val="00FB5821"/>
    <w:rsid w:val="00FB5F6C"/>
    <w:rsid w:val="00FB677F"/>
    <w:rsid w:val="00FC09CA"/>
    <w:rsid w:val="00FC3313"/>
    <w:rsid w:val="00FC33CB"/>
    <w:rsid w:val="00FC4048"/>
    <w:rsid w:val="00FC43E3"/>
    <w:rsid w:val="00FC47D2"/>
    <w:rsid w:val="00FC4A79"/>
    <w:rsid w:val="00FC59C3"/>
    <w:rsid w:val="00FC5C2F"/>
    <w:rsid w:val="00FC6A7D"/>
    <w:rsid w:val="00FC6DAC"/>
    <w:rsid w:val="00FD0235"/>
    <w:rsid w:val="00FD0E7E"/>
    <w:rsid w:val="00FD277E"/>
    <w:rsid w:val="00FD2D91"/>
    <w:rsid w:val="00FD40D6"/>
    <w:rsid w:val="00FD4868"/>
    <w:rsid w:val="00FD4CE2"/>
    <w:rsid w:val="00FD4FF6"/>
    <w:rsid w:val="00FD599D"/>
    <w:rsid w:val="00FD5FE2"/>
    <w:rsid w:val="00FD6165"/>
    <w:rsid w:val="00FD66CE"/>
    <w:rsid w:val="00FD71FF"/>
    <w:rsid w:val="00FD7732"/>
    <w:rsid w:val="00FD7772"/>
    <w:rsid w:val="00FE0055"/>
    <w:rsid w:val="00FE0D10"/>
    <w:rsid w:val="00FE131B"/>
    <w:rsid w:val="00FE1CB0"/>
    <w:rsid w:val="00FE2D84"/>
    <w:rsid w:val="00FE5DDE"/>
    <w:rsid w:val="00FE6C8D"/>
    <w:rsid w:val="00FE6CAC"/>
    <w:rsid w:val="00FE6FA9"/>
    <w:rsid w:val="00FE7570"/>
    <w:rsid w:val="00FE75F3"/>
    <w:rsid w:val="00FE7E59"/>
    <w:rsid w:val="00FF0117"/>
    <w:rsid w:val="00FF0C24"/>
    <w:rsid w:val="00FF0E72"/>
    <w:rsid w:val="00FF1F68"/>
    <w:rsid w:val="00FF27A9"/>
    <w:rsid w:val="00FF366C"/>
    <w:rsid w:val="00FF3DCE"/>
    <w:rsid w:val="00FF549C"/>
    <w:rsid w:val="00FF56DB"/>
    <w:rsid w:val="00FF5F5B"/>
    <w:rsid w:val="00FF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FA8D0"/>
  <w15:docId w15:val="{4643184E-E261-4C2C-B704-860178F6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D6D67"/>
    <w:pPr>
      <w:ind w:left="720"/>
      <w:contextualSpacing/>
    </w:pPr>
    <w:rPr>
      <w:sz w:val="26"/>
    </w:rPr>
  </w:style>
  <w:style w:type="character" w:customStyle="1" w:styleId="a5">
    <w:name w:val="Абзац списка Знак"/>
    <w:link w:val="a4"/>
    <w:uiPriority w:val="34"/>
    <w:locked/>
    <w:rsid w:val="005D6D67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6">
    <w:name w:val="МРСК_шрифт_абзаца Знак"/>
    <w:link w:val="a7"/>
    <w:locked/>
    <w:rsid w:val="005D6D67"/>
    <w:rPr>
      <w:rFonts w:ascii="Times New Roman" w:eastAsia="Times New Roman" w:hAnsi="Times New Roman"/>
      <w:sz w:val="24"/>
      <w:szCs w:val="24"/>
    </w:rPr>
  </w:style>
  <w:style w:type="paragraph" w:customStyle="1" w:styleId="a7">
    <w:name w:val="МРСК_шрифт_абзаца"/>
    <w:basedOn w:val="a"/>
    <w:link w:val="a6"/>
    <w:rsid w:val="005D6D6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cstheme="minorBidi"/>
      <w:lang w:eastAsia="en-US"/>
    </w:rPr>
  </w:style>
  <w:style w:type="character" w:styleId="a8">
    <w:name w:val="annotation reference"/>
    <w:basedOn w:val="a0"/>
    <w:uiPriority w:val="99"/>
    <w:semiHidden/>
    <w:unhideWhenUsed/>
    <w:rsid w:val="000D3F7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D3F7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D3F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D3F7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D3F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D3F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D3F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4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Непомнящий Евгений Витальевич</dc:creator>
  <cp:lastModifiedBy>Сморгон Денис Александрович</cp:lastModifiedBy>
  <cp:revision>7</cp:revision>
  <dcterms:created xsi:type="dcterms:W3CDTF">2020-05-14T07:02:00Z</dcterms:created>
  <dcterms:modified xsi:type="dcterms:W3CDTF">2021-07-18T07:54:00Z</dcterms:modified>
</cp:coreProperties>
</file>